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Mkatabulky"/>
        <w:tblpPr w:leftFromText="141" w:rightFromText="141" w:vertAnchor="page" w:horzAnchor="margin" w:tblpXSpec="center" w:tblpY="2712"/>
        <w:tblW w:w="10915" w:type="dxa"/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0"/>
        <w:gridCol w:w="1491"/>
        <w:gridCol w:w="1143"/>
        <w:gridCol w:w="648"/>
        <w:gridCol w:w="150"/>
        <w:gridCol w:w="487"/>
        <w:gridCol w:w="571"/>
        <w:gridCol w:w="290"/>
        <w:gridCol w:w="144"/>
        <w:gridCol w:w="428"/>
        <w:gridCol w:w="143"/>
        <w:gridCol w:w="142"/>
        <w:gridCol w:w="857"/>
        <w:gridCol w:w="144"/>
        <w:gridCol w:w="804"/>
        <w:gridCol w:w="625"/>
        <w:gridCol w:w="142"/>
        <w:gridCol w:w="716"/>
        <w:gridCol w:w="715"/>
        <w:gridCol w:w="1195"/>
      </w:tblGrid>
      <w:tr w:rsidR="00DB371B" w14:paraId="000D4053" w14:textId="77777777" w:rsidTr="00EB4F9A">
        <w:trPr>
          <w:cantSplit/>
          <w:trHeight w:val="254"/>
        </w:trPr>
        <w:tc>
          <w:tcPr>
            <w:tcW w:w="5004" w:type="dxa"/>
            <w:gridSpan w:val="9"/>
            <w:vMerge w:val="restart"/>
            <w:tcBorders>
              <w:top w:val="nil"/>
              <w:left w:val="nil"/>
              <w:right w:val="single" w:sz="4" w:space="0" w:color="auto"/>
            </w:tcBorders>
          </w:tcPr>
          <w:p w14:paraId="533302D2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7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670023CE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R15</w:t>
            </w:r>
          </w:p>
        </w:tc>
        <w:tc>
          <w:tcPr>
            <w:tcW w:w="4003" w:type="dxa"/>
            <w:gridSpan w:val="7"/>
            <w:vAlign w:val="center"/>
          </w:tcPr>
          <w:sdt>
            <w:sdtPr>
              <w:id w:val="477029596"/>
              <w:placeholder>
                <w:docPart w:val="C11A710DF29C4EACA23DDDFF7E8AEFD3"/>
              </w:placeholder>
              <w:text/>
            </w:sdtPr>
            <w:sdtEndPr/>
            <w:sdtContent>
              <w:p w14:paraId="0B6A76CC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-903596000"/>
            <w:placeholder>
              <w:docPart w:val="7D4B59C984704DCAAAE72759091A1BAB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0E5C253D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0A130FE7" w14:textId="77777777" w:rsidTr="00EB4F9A">
        <w:trPr>
          <w:cantSplit/>
          <w:trHeight w:val="254"/>
        </w:trPr>
        <w:tc>
          <w:tcPr>
            <w:tcW w:w="5004" w:type="dxa"/>
            <w:gridSpan w:val="9"/>
            <w:vMerge/>
            <w:tcBorders>
              <w:left w:val="nil"/>
              <w:right w:val="single" w:sz="4" w:space="0" w:color="auto"/>
            </w:tcBorders>
          </w:tcPr>
          <w:p w14:paraId="1769553F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top w:val="single" w:sz="4" w:space="0" w:color="auto"/>
              <w:left w:val="nil"/>
            </w:tcBorders>
          </w:tcPr>
          <w:p w14:paraId="3EF801FE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R14</w:t>
            </w:r>
          </w:p>
        </w:tc>
        <w:tc>
          <w:tcPr>
            <w:tcW w:w="4003" w:type="dxa"/>
            <w:gridSpan w:val="7"/>
            <w:vAlign w:val="center"/>
          </w:tcPr>
          <w:sdt>
            <w:sdtPr>
              <w:id w:val="1590511637"/>
              <w:placeholder>
                <w:docPart w:val="3A30C2B53EB549E59BD86FA5F719D23D"/>
              </w:placeholder>
              <w:text/>
            </w:sdtPr>
            <w:sdtEndPr/>
            <w:sdtContent>
              <w:p w14:paraId="4B7145EF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-66954677"/>
            <w:placeholder>
              <w:docPart w:val="AA4067F5659A421CA85166982A28102E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5394AF39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55B0E235" w14:textId="77777777" w:rsidTr="00EB4F9A">
        <w:trPr>
          <w:cantSplit/>
          <w:trHeight w:val="254"/>
        </w:trPr>
        <w:tc>
          <w:tcPr>
            <w:tcW w:w="5004" w:type="dxa"/>
            <w:gridSpan w:val="9"/>
            <w:vMerge/>
            <w:tcBorders>
              <w:left w:val="nil"/>
              <w:right w:val="single" w:sz="4" w:space="0" w:color="auto"/>
            </w:tcBorders>
          </w:tcPr>
          <w:p w14:paraId="1855BD81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left w:val="nil"/>
            </w:tcBorders>
          </w:tcPr>
          <w:p w14:paraId="2C53B443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R13</w:t>
            </w:r>
          </w:p>
        </w:tc>
        <w:sdt>
          <w:sdtPr>
            <w:id w:val="593667656"/>
            <w:placeholder>
              <w:docPart w:val="53738069DA2448948B9D9BD00B18DEC0"/>
            </w:placeholder>
            <w:text/>
          </w:sdtPr>
          <w:sdtEndPr/>
          <w:sdtContent>
            <w:tc>
              <w:tcPr>
                <w:tcW w:w="4003" w:type="dxa"/>
                <w:gridSpan w:val="7"/>
                <w:vAlign w:val="center"/>
              </w:tcPr>
              <w:p w14:paraId="2237433C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tc>
          </w:sdtContent>
        </w:sdt>
        <w:sdt>
          <w:sdtPr>
            <w:id w:val="-1846160659"/>
            <w:placeholder>
              <w:docPart w:val="59957FD350A1445DABD11FFD3D5703FF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3D1B26EB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40FB2025" w14:textId="77777777" w:rsidTr="00EB4F9A">
        <w:trPr>
          <w:cantSplit/>
          <w:trHeight w:val="254"/>
        </w:trPr>
        <w:tc>
          <w:tcPr>
            <w:tcW w:w="5004" w:type="dxa"/>
            <w:gridSpan w:val="9"/>
            <w:vMerge/>
            <w:tcBorders>
              <w:left w:val="nil"/>
              <w:right w:val="single" w:sz="4" w:space="0" w:color="auto"/>
            </w:tcBorders>
          </w:tcPr>
          <w:p w14:paraId="7DE2E71D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left w:val="nil"/>
            </w:tcBorders>
          </w:tcPr>
          <w:p w14:paraId="04C937E7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R12</w:t>
            </w:r>
          </w:p>
        </w:tc>
        <w:tc>
          <w:tcPr>
            <w:tcW w:w="4003" w:type="dxa"/>
            <w:gridSpan w:val="7"/>
            <w:vAlign w:val="center"/>
          </w:tcPr>
          <w:sdt>
            <w:sdtPr>
              <w:id w:val="-202628524"/>
              <w:placeholder>
                <w:docPart w:val="44123769155C41538CB84E259A2579D1"/>
              </w:placeholder>
              <w:text/>
            </w:sdtPr>
            <w:sdtEndPr/>
            <w:sdtContent>
              <w:p w14:paraId="36724FD7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1057354507"/>
            <w:placeholder>
              <w:docPart w:val="3EC280996E8A4E6B90B89F313C42D475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5A6DCA6A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617DF8EA" w14:textId="77777777" w:rsidTr="00EB4F9A">
        <w:trPr>
          <w:cantSplit/>
          <w:trHeight w:val="254"/>
        </w:trPr>
        <w:tc>
          <w:tcPr>
            <w:tcW w:w="5004" w:type="dxa"/>
            <w:gridSpan w:val="9"/>
            <w:vMerge/>
            <w:tcBorders>
              <w:left w:val="nil"/>
              <w:right w:val="single" w:sz="4" w:space="0" w:color="auto"/>
            </w:tcBorders>
          </w:tcPr>
          <w:p w14:paraId="7D0D0AE6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left w:val="nil"/>
            </w:tcBorders>
          </w:tcPr>
          <w:p w14:paraId="78680320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R11</w:t>
            </w:r>
          </w:p>
        </w:tc>
        <w:tc>
          <w:tcPr>
            <w:tcW w:w="4003" w:type="dxa"/>
            <w:gridSpan w:val="7"/>
            <w:vAlign w:val="center"/>
          </w:tcPr>
          <w:sdt>
            <w:sdtPr>
              <w:id w:val="1034004196"/>
              <w:placeholder>
                <w:docPart w:val="3A73F951767A469BA985E68ABD9E9253"/>
              </w:placeholder>
              <w:text/>
            </w:sdtPr>
            <w:sdtEndPr/>
            <w:sdtContent>
              <w:p w14:paraId="494CE048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303440247"/>
            <w:placeholder>
              <w:docPart w:val="2CDE1D62433C4D4682FAF84A622BF1EB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2544F529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783DFD90" w14:textId="77777777" w:rsidTr="00EB4F9A">
        <w:trPr>
          <w:cantSplit/>
          <w:trHeight w:val="254"/>
        </w:trPr>
        <w:tc>
          <w:tcPr>
            <w:tcW w:w="5004" w:type="dxa"/>
            <w:gridSpan w:val="9"/>
            <w:vMerge/>
            <w:tcBorders>
              <w:left w:val="nil"/>
              <w:right w:val="single" w:sz="4" w:space="0" w:color="auto"/>
            </w:tcBorders>
          </w:tcPr>
          <w:p w14:paraId="38C30CBD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left w:val="nil"/>
            </w:tcBorders>
          </w:tcPr>
          <w:p w14:paraId="2DCC7F6F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R10</w:t>
            </w:r>
          </w:p>
        </w:tc>
        <w:tc>
          <w:tcPr>
            <w:tcW w:w="4003" w:type="dxa"/>
            <w:gridSpan w:val="7"/>
            <w:vAlign w:val="center"/>
          </w:tcPr>
          <w:sdt>
            <w:sdtPr>
              <w:id w:val="-318195367"/>
              <w:placeholder>
                <w:docPart w:val="1CF30B69486A4EF9BAE5A1A2852F3753"/>
              </w:placeholder>
              <w:text/>
            </w:sdtPr>
            <w:sdtEndPr/>
            <w:sdtContent>
              <w:p w14:paraId="194197D3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262353457"/>
            <w:placeholder>
              <w:docPart w:val="079F35FD21C340DB8475C3702E033409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046A2C9C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344F09AF" w14:textId="77777777" w:rsidTr="00EB4F9A">
        <w:trPr>
          <w:cantSplit/>
          <w:trHeight w:val="254"/>
        </w:trPr>
        <w:tc>
          <w:tcPr>
            <w:tcW w:w="5004" w:type="dxa"/>
            <w:gridSpan w:val="9"/>
            <w:vMerge/>
            <w:tcBorders>
              <w:left w:val="nil"/>
              <w:right w:val="single" w:sz="4" w:space="0" w:color="auto"/>
            </w:tcBorders>
          </w:tcPr>
          <w:p w14:paraId="7D35738C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left w:val="nil"/>
            </w:tcBorders>
          </w:tcPr>
          <w:p w14:paraId="069EB3FB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R09</w:t>
            </w:r>
          </w:p>
        </w:tc>
        <w:tc>
          <w:tcPr>
            <w:tcW w:w="4003" w:type="dxa"/>
            <w:gridSpan w:val="7"/>
            <w:vAlign w:val="center"/>
          </w:tcPr>
          <w:sdt>
            <w:sdtPr>
              <w:id w:val="-172962145"/>
              <w:placeholder>
                <w:docPart w:val="0657D5CFE799424C8AB205FF827F2D93"/>
              </w:placeholder>
              <w:text/>
            </w:sdtPr>
            <w:sdtEndPr/>
            <w:sdtContent>
              <w:p w14:paraId="116B49E0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-977687432"/>
            <w:placeholder>
              <w:docPart w:val="20B28C2C1A01497B8A383B3047DEC69F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5BFDD7DC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5A073B6B" w14:textId="77777777" w:rsidTr="00EB4F9A">
        <w:trPr>
          <w:cantSplit/>
          <w:trHeight w:val="254"/>
        </w:trPr>
        <w:tc>
          <w:tcPr>
            <w:tcW w:w="5004" w:type="dxa"/>
            <w:gridSpan w:val="9"/>
            <w:vMerge/>
            <w:tcBorders>
              <w:left w:val="nil"/>
              <w:right w:val="single" w:sz="4" w:space="0" w:color="auto"/>
            </w:tcBorders>
          </w:tcPr>
          <w:p w14:paraId="57335497" w14:textId="77777777" w:rsidR="00DB371B" w:rsidRPr="002970F5" w:rsidRDefault="00DB371B" w:rsidP="00EB4F9A">
            <w:pPr>
              <w:pStyle w:val="MALE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left w:val="nil"/>
            </w:tcBorders>
          </w:tcPr>
          <w:p w14:paraId="674112C6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R08</w:t>
            </w:r>
          </w:p>
        </w:tc>
        <w:tc>
          <w:tcPr>
            <w:tcW w:w="4003" w:type="dxa"/>
            <w:gridSpan w:val="7"/>
            <w:vAlign w:val="center"/>
          </w:tcPr>
          <w:sdt>
            <w:sdtPr>
              <w:id w:val="159516232"/>
              <w:placeholder>
                <w:docPart w:val="4CAD90FA19F144538B2CCA8078F469F4"/>
              </w:placeholder>
              <w:text/>
            </w:sdtPr>
            <w:sdtEndPr/>
            <w:sdtContent>
              <w:p w14:paraId="467A21AD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-629553455"/>
            <w:placeholder>
              <w:docPart w:val="C70B59E4BA324E74B8D5F8D08D5141C9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566ACB54" w14:textId="77777777" w:rsidR="00DB371B" w:rsidRPr="00A86D06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4FF3B430" w14:textId="77777777" w:rsidTr="00EB4F9A">
        <w:trPr>
          <w:cantSplit/>
          <w:trHeight w:val="254"/>
        </w:trPr>
        <w:tc>
          <w:tcPr>
            <w:tcW w:w="5004" w:type="dxa"/>
            <w:gridSpan w:val="9"/>
            <w:vMerge/>
            <w:tcBorders>
              <w:left w:val="nil"/>
              <w:right w:val="single" w:sz="4" w:space="0" w:color="auto"/>
            </w:tcBorders>
          </w:tcPr>
          <w:p w14:paraId="627F52E8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left w:val="nil"/>
            </w:tcBorders>
          </w:tcPr>
          <w:p w14:paraId="499C82B8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R07</w:t>
            </w:r>
          </w:p>
        </w:tc>
        <w:tc>
          <w:tcPr>
            <w:tcW w:w="4003" w:type="dxa"/>
            <w:gridSpan w:val="7"/>
            <w:vAlign w:val="center"/>
          </w:tcPr>
          <w:sdt>
            <w:sdtPr>
              <w:id w:val="1208524411"/>
              <w:placeholder>
                <w:docPart w:val="BCAB3FB3AD3B4B389C3A2245C10815A1"/>
              </w:placeholder>
              <w:text/>
            </w:sdtPr>
            <w:sdtEndPr/>
            <w:sdtContent>
              <w:p w14:paraId="144FB107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-1408769591"/>
            <w:placeholder>
              <w:docPart w:val="6F2EDD87F2344895B9FBC80B9B74F8C1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50470766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6DDC1226" w14:textId="77777777" w:rsidTr="00EB4F9A">
        <w:trPr>
          <w:cantSplit/>
          <w:trHeight w:val="254"/>
        </w:trPr>
        <w:tc>
          <w:tcPr>
            <w:tcW w:w="5004" w:type="dxa"/>
            <w:gridSpan w:val="9"/>
            <w:vMerge/>
            <w:tcBorders>
              <w:left w:val="nil"/>
              <w:right w:val="single" w:sz="4" w:space="0" w:color="auto"/>
            </w:tcBorders>
          </w:tcPr>
          <w:p w14:paraId="53547100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left w:val="nil"/>
            </w:tcBorders>
          </w:tcPr>
          <w:p w14:paraId="697FE57D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R06</w:t>
            </w:r>
          </w:p>
        </w:tc>
        <w:tc>
          <w:tcPr>
            <w:tcW w:w="4003" w:type="dxa"/>
            <w:gridSpan w:val="7"/>
            <w:vAlign w:val="center"/>
          </w:tcPr>
          <w:sdt>
            <w:sdtPr>
              <w:id w:val="826095922"/>
              <w:placeholder>
                <w:docPart w:val="29E62BA52BBC4EA6B5F73BFD4D40474F"/>
              </w:placeholder>
              <w:text/>
            </w:sdtPr>
            <w:sdtEndPr/>
            <w:sdtContent>
              <w:p w14:paraId="6A93DA1A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1259951388"/>
            <w:placeholder>
              <w:docPart w:val="DEEDC84F775E46C5A12DF87AD8CB1B6B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452314A7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48C3818E" w14:textId="77777777" w:rsidTr="00EB4F9A">
        <w:trPr>
          <w:cantSplit/>
          <w:trHeight w:val="254"/>
        </w:trPr>
        <w:tc>
          <w:tcPr>
            <w:tcW w:w="5004" w:type="dxa"/>
            <w:gridSpan w:val="9"/>
            <w:vMerge/>
            <w:tcBorders>
              <w:left w:val="nil"/>
              <w:right w:val="single" w:sz="4" w:space="0" w:color="auto"/>
            </w:tcBorders>
          </w:tcPr>
          <w:p w14:paraId="2EB12096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left w:val="nil"/>
              <w:bottom w:val="single" w:sz="4" w:space="0" w:color="auto"/>
            </w:tcBorders>
          </w:tcPr>
          <w:p w14:paraId="5C3BD9CE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R05</w:t>
            </w:r>
          </w:p>
        </w:tc>
        <w:tc>
          <w:tcPr>
            <w:tcW w:w="4003" w:type="dxa"/>
            <w:gridSpan w:val="7"/>
            <w:vAlign w:val="center"/>
          </w:tcPr>
          <w:sdt>
            <w:sdtPr>
              <w:id w:val="-1904054809"/>
              <w:placeholder>
                <w:docPart w:val="D9C1E12919074BC8B798423B4C3BFDDD"/>
              </w:placeholder>
              <w:text/>
            </w:sdtPr>
            <w:sdtEndPr/>
            <w:sdtContent>
              <w:p w14:paraId="7F1FA054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1793864811"/>
            <w:placeholder>
              <w:docPart w:val="55F6950182274CF891C7122A5B2C06DF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7B56B750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61057BB9" w14:textId="77777777" w:rsidTr="00EB4F9A">
        <w:trPr>
          <w:cantSplit/>
          <w:trHeight w:val="254"/>
        </w:trPr>
        <w:tc>
          <w:tcPr>
            <w:tcW w:w="5004" w:type="dxa"/>
            <w:gridSpan w:val="9"/>
            <w:vMerge/>
            <w:tcBorders>
              <w:left w:val="nil"/>
              <w:bottom w:val="nil"/>
              <w:right w:val="single" w:sz="4" w:space="0" w:color="auto"/>
            </w:tcBorders>
          </w:tcPr>
          <w:p w14:paraId="0F4E0A6B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left w:val="nil"/>
              <w:bottom w:val="single" w:sz="4" w:space="0" w:color="auto"/>
            </w:tcBorders>
          </w:tcPr>
          <w:p w14:paraId="3FF25894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R04</w:t>
            </w:r>
          </w:p>
        </w:tc>
        <w:tc>
          <w:tcPr>
            <w:tcW w:w="4003" w:type="dxa"/>
            <w:gridSpan w:val="7"/>
            <w:vAlign w:val="center"/>
          </w:tcPr>
          <w:sdt>
            <w:sdtPr>
              <w:id w:val="-2079204337"/>
              <w:placeholder>
                <w:docPart w:val="F76015A22E114E719B0160163863DB05"/>
              </w:placeholder>
              <w:text/>
            </w:sdtPr>
            <w:sdtEndPr/>
            <w:sdtContent>
              <w:p w14:paraId="4F3CF7F6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1150564928"/>
            <w:placeholder>
              <w:docPart w:val="8D69B8CCF26E4300A04AAA7466616762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71017C2B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1A4F6154" w14:textId="77777777" w:rsidTr="00EB4F9A">
        <w:trPr>
          <w:cantSplit/>
          <w:trHeight w:val="254"/>
        </w:trPr>
        <w:sdt>
          <w:sdtPr>
            <w:id w:val="383000090"/>
            <w:picture/>
          </w:sdtPr>
          <w:sdtEndPr/>
          <w:sdtContent>
            <w:tc>
              <w:tcPr>
                <w:tcW w:w="80" w:type="dxa"/>
                <w:tcBorders>
                  <w:top w:val="nil"/>
                  <w:left w:val="nil"/>
                  <w:bottom w:val="nil"/>
                  <w:right w:val="nil"/>
                </w:tcBorders>
              </w:tcPr>
              <w:p w14:paraId="2A685D06" w14:textId="77777777" w:rsidR="00DB371B" w:rsidRDefault="00DB371B" w:rsidP="00EB4F9A">
                <w:pPr>
                  <w:pStyle w:val="MALEPOLOZKY"/>
                  <w:framePr w:hSpace="0" w:wrap="auto" w:hAnchor="text" w:yAlign="inline"/>
                  <w:jc w:val="right"/>
                </w:pPr>
              </w:p>
            </w:tc>
          </w:sdtContent>
        </w:sdt>
        <w:tc>
          <w:tcPr>
            <w:tcW w:w="4780" w:type="dxa"/>
            <w:gridSpan w:val="7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14:paraId="00C5697A" w14:textId="77777777" w:rsidR="00DB371B" w:rsidRDefault="00DB371B" w:rsidP="00EB4F9A">
            <w:pPr>
              <w:pStyle w:val="MALEPOLOZKY"/>
              <w:framePr w:hSpace="0" w:wrap="auto" w:hAnchor="text" w:yAlign="inline"/>
              <w:jc w:val="right"/>
            </w:pPr>
            <w:r>
              <w:t>±</w:t>
            </w:r>
            <w:r w:rsidRPr="002970F5">
              <w:t xml:space="preserve">0,000= </w:t>
            </w:r>
            <w:sdt>
              <w:sdtPr>
                <w:id w:val="1672669820"/>
                <w:placeholder>
                  <w:docPart w:val="C3455F5DE2764D0BB2A71ABBCA3FC442"/>
                </w:placeholder>
                <w:text/>
              </w:sdtPr>
              <w:sdtEndPr/>
              <w:sdtContent>
                <w:r>
                  <w:t>NA</w:t>
                </w:r>
              </w:sdtContent>
            </w:sdt>
            <w:r>
              <w:t xml:space="preserve"> m n.m.                    </w:t>
            </w:r>
          </w:p>
        </w:tc>
        <w:tc>
          <w:tcPr>
            <w:tcW w:w="144" w:type="dxa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306C2CF0" w14:textId="77777777" w:rsidR="00DB371B" w:rsidRPr="00892B10" w:rsidRDefault="00DB371B" w:rsidP="00EB4F9A">
            <w:pPr>
              <w:pStyle w:val="MALEPOLOZKY"/>
              <w:framePr w:hSpace="0" w:wrap="auto" w:hAnchor="text" w:yAlign="inline"/>
              <w:jc w:val="right"/>
              <w:rPr>
                <w:sz w:val="16"/>
              </w:rPr>
            </w:pPr>
          </w:p>
        </w:tc>
        <w:tc>
          <w:tcPr>
            <w:tcW w:w="7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4104AED5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R03</w:t>
            </w:r>
          </w:p>
        </w:tc>
        <w:tc>
          <w:tcPr>
            <w:tcW w:w="4003" w:type="dxa"/>
            <w:gridSpan w:val="7"/>
            <w:vAlign w:val="center"/>
          </w:tcPr>
          <w:sdt>
            <w:sdtPr>
              <w:id w:val="-1755121317"/>
              <w:placeholder>
                <w:docPart w:val="C3455F5DE2764D0BB2A71ABBCA3FC442"/>
              </w:placeholder>
              <w:text/>
            </w:sdtPr>
            <w:sdtEndPr/>
            <w:sdtContent>
              <w:p w14:paraId="6BB3F6D5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218792027"/>
            <w:placeholder>
              <w:docPart w:val="DBF2100432974817B0A2F6B9DAD108D2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72113C9E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087B40D9" w14:textId="77777777" w:rsidTr="00EB4F9A">
        <w:trPr>
          <w:cantSplit/>
          <w:trHeight w:val="254"/>
        </w:trPr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72558497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4780" w:type="dxa"/>
            <w:gridSpan w:val="7"/>
            <w:vMerge/>
            <w:tcBorders>
              <w:left w:val="nil"/>
              <w:bottom w:val="nil"/>
              <w:right w:val="nil"/>
            </w:tcBorders>
          </w:tcPr>
          <w:p w14:paraId="55CC9415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144" w:type="dxa"/>
            <w:vMerge/>
            <w:tcBorders>
              <w:left w:val="nil"/>
              <w:bottom w:val="nil"/>
              <w:right w:val="single" w:sz="4" w:space="0" w:color="auto"/>
            </w:tcBorders>
          </w:tcPr>
          <w:p w14:paraId="2459D3F4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left w:val="nil"/>
              <w:bottom w:val="single" w:sz="4" w:space="0" w:color="auto"/>
            </w:tcBorders>
          </w:tcPr>
          <w:p w14:paraId="252507D1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R02</w:t>
            </w:r>
          </w:p>
        </w:tc>
        <w:tc>
          <w:tcPr>
            <w:tcW w:w="4003" w:type="dxa"/>
            <w:gridSpan w:val="7"/>
            <w:vAlign w:val="center"/>
          </w:tcPr>
          <w:sdt>
            <w:sdtPr>
              <w:id w:val="-2027711233"/>
              <w:placeholder>
                <w:docPart w:val="0586B39F882447318815A9D2B62387F3"/>
              </w:placeholder>
              <w:text/>
            </w:sdtPr>
            <w:sdtEndPr/>
            <w:sdtContent>
              <w:p w14:paraId="18A99E0B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2101903780"/>
            <w:placeholder>
              <w:docPart w:val="16300E669A34468FB823D09FAED0F9A5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vAlign w:val="center"/>
              </w:tcPr>
              <w:p w14:paraId="3E20B98E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61973DFF" w14:textId="77777777" w:rsidTr="00EB4F9A">
        <w:trPr>
          <w:cantSplit/>
          <w:trHeight w:val="254"/>
        </w:trPr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7B738A83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491" w:type="dxa"/>
            <w:tcBorders>
              <w:top w:val="nil"/>
              <w:left w:val="nil"/>
              <w:bottom w:val="nil"/>
              <w:right w:val="nil"/>
            </w:tcBorders>
          </w:tcPr>
          <w:p w14:paraId="1A95C0F3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3289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17D967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  <w:r>
              <w:t>SOUŘ.SYSTÉM S-JTSK / GRID SYSTEM S-JTSK</w:t>
            </w:r>
          </w:p>
        </w:tc>
        <w:tc>
          <w:tcPr>
            <w:tcW w:w="1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3FC4E48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315428C0" w14:textId="77777777" w:rsidR="00DB371B" w:rsidRPr="00A86D06" w:rsidRDefault="00DB371B" w:rsidP="00EB4F9A">
            <w:pPr>
              <w:pStyle w:val="SOUBORPOPIS"/>
              <w:framePr w:hSpace="0" w:wrap="auto" w:hAnchor="text" w:yAlign="inline"/>
            </w:pPr>
            <w:r w:rsidRPr="00A86D06">
              <w:t>R01</w:t>
            </w:r>
          </w:p>
        </w:tc>
        <w:tc>
          <w:tcPr>
            <w:tcW w:w="4003" w:type="dxa"/>
            <w:gridSpan w:val="7"/>
            <w:tcBorders>
              <w:bottom w:val="single" w:sz="4" w:space="0" w:color="auto"/>
            </w:tcBorders>
            <w:vAlign w:val="center"/>
          </w:tcPr>
          <w:sdt>
            <w:sdtPr>
              <w:id w:val="1561826138"/>
              <w:placeholder>
                <w:docPart w:val="6D783F6945194D61A88F08233846D02F"/>
              </w:placeholder>
              <w:text/>
            </w:sdtPr>
            <w:sdtEndPr/>
            <w:sdtContent>
              <w:p w14:paraId="04AC2CB0" w14:textId="77777777" w:rsidR="00DB371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  <w:sdt>
          <w:sdtPr>
            <w:id w:val="-790667830"/>
            <w:placeholder>
              <w:docPart w:val="E9351E3765C644B8B1E25C2F78E7D0DC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1195" w:type="dxa"/>
                <w:tcBorders>
                  <w:bottom w:val="single" w:sz="4" w:space="0" w:color="auto"/>
                </w:tcBorders>
                <w:vAlign w:val="center"/>
              </w:tcPr>
              <w:p w14:paraId="5C3B14BB" w14:textId="77777777" w:rsidR="00DB371B" w:rsidRDefault="00DB371B" w:rsidP="00EB4F9A">
                <w:pPr>
                  <w:pStyle w:val="POPISPOLOZKY"/>
                  <w:framePr w:hSpace="0" w:wrap="auto" w:hAnchor="text" w:yAlign="inline"/>
                  <w:jc w:val="center"/>
                </w:pPr>
                <w:r>
                  <w:t xml:space="preserve"> </w:t>
                </w:r>
              </w:p>
            </w:tc>
          </w:sdtContent>
        </w:sdt>
      </w:tr>
      <w:tr w:rsidR="00DB371B" w14:paraId="0001C779" w14:textId="77777777" w:rsidTr="00EB4F9A">
        <w:trPr>
          <w:cantSplit/>
          <w:trHeight w:hRule="exact" w:val="265"/>
        </w:trPr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02324757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491" w:type="dxa"/>
            <w:tcBorders>
              <w:top w:val="nil"/>
              <w:left w:val="nil"/>
              <w:bottom w:val="nil"/>
              <w:right w:val="nil"/>
            </w:tcBorders>
          </w:tcPr>
          <w:p w14:paraId="5DE79711" w14:textId="77777777" w:rsidR="00DB371B" w:rsidRDefault="00DB371B" w:rsidP="00EB4F9A">
            <w:pPr>
              <w:pStyle w:val="POPISPOLOZKY"/>
              <w:framePr w:hSpace="0" w:wrap="auto" w:hAnchor="text" w:yAlign="inline"/>
            </w:pPr>
            <w:r>
              <w:t>SCHÉMA / SCHEME</w:t>
            </w:r>
          </w:p>
        </w:tc>
        <w:tc>
          <w:tcPr>
            <w:tcW w:w="328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89B4571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  <w:r>
              <w:t>VÝŠKOVÝ SYSTÉM BpV / VERTICAL SYSTEM BpV</w:t>
            </w:r>
          </w:p>
        </w:tc>
        <w:tc>
          <w:tcPr>
            <w:tcW w:w="14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7C3B780" w14:textId="77777777" w:rsidR="00DB371B" w:rsidRDefault="00DB371B" w:rsidP="00EB4F9A">
            <w:pPr>
              <w:pStyle w:val="POPISPOLOZKY"/>
              <w:framePr w:hSpace="0" w:wrap="auto" w:hAnchor="text" w:yAlign="inline"/>
              <w:jc w:val="right"/>
            </w:pPr>
          </w:p>
        </w:tc>
        <w:tc>
          <w:tcPr>
            <w:tcW w:w="7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A636CDC" w14:textId="77777777" w:rsidR="00DB371B" w:rsidRPr="00A86D06" w:rsidRDefault="00DB371B" w:rsidP="00EB4F9A">
            <w:pPr>
              <w:pStyle w:val="SOUBORPOPIS"/>
              <w:framePr w:hSpace="0" w:wrap="auto" w:hAnchor="text" w:yAlign="inline"/>
            </w:pPr>
            <w:r w:rsidRPr="00A86D06">
              <w:t>No.REV</w:t>
            </w:r>
          </w:p>
        </w:tc>
        <w:tc>
          <w:tcPr>
            <w:tcW w:w="400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41913" w14:textId="77777777" w:rsidR="00DB371B" w:rsidRDefault="00DB371B" w:rsidP="00EB4F9A">
            <w:pPr>
              <w:pStyle w:val="POPISPOLOZKY"/>
              <w:framePr w:hSpace="0" w:wrap="auto" w:hAnchor="text" w:yAlign="inline"/>
            </w:pPr>
            <w:r>
              <w:rPr>
                <w:sz w:val="14"/>
                <w:szCs w:val="14"/>
              </w:rPr>
              <w:t xml:space="preserve"> POPIS / DESCRIPTION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C52CFFC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DATUM / DATE</w:t>
            </w:r>
          </w:p>
        </w:tc>
      </w:tr>
      <w:tr w:rsidR="00DB371B" w14:paraId="1E236B45" w14:textId="77777777" w:rsidTr="00EB4F9A">
        <w:trPr>
          <w:cantSplit/>
          <w:trHeight w:val="191"/>
        </w:trPr>
        <w:tc>
          <w:tcPr>
            <w:tcW w:w="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F4E2706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0835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43C089E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</w:tr>
      <w:tr w:rsidR="00DB371B" w14:paraId="75C33665" w14:textId="77777777" w:rsidTr="00EB4F9A">
        <w:trPr>
          <w:cantSplit/>
          <w:trHeight w:hRule="exact" w:val="292"/>
        </w:trPr>
        <w:tc>
          <w:tcPr>
            <w:tcW w:w="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FD6EFB0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328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3B60091" w14:textId="77777777" w:rsidR="00DB371B" w:rsidRPr="00552FCA" w:rsidRDefault="00DB371B" w:rsidP="00EB4F9A">
            <w:pPr>
              <w:pStyle w:val="POPISPOLOZKY"/>
              <w:framePr w:hSpace="0" w:wrap="auto" w:hAnchor="text" w:yAlign="inline"/>
            </w:pPr>
            <w:r>
              <w:t>GENERÁLNÍ PROJEKTANT / HEAD DESIGNER</w:t>
            </w:r>
          </w:p>
        </w:tc>
        <w:tc>
          <w:tcPr>
            <w:tcW w:w="15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840750B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  <w:p w14:paraId="5BD713F1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063" w:type="dxa"/>
            <w:gridSpan w:val="6"/>
            <w:vMerge w:val="restart"/>
            <w:tcBorders>
              <w:top w:val="single" w:sz="4" w:space="0" w:color="auto"/>
              <w:left w:val="nil"/>
              <w:right w:val="nil"/>
            </w:tcBorders>
          </w:tcPr>
          <w:p w14:paraId="6524E295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  <w:p w14:paraId="53156CC2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  <w:sdt>
            <w:sdtPr>
              <w:id w:val="-322517750"/>
              <w:placeholder>
                <w:docPart w:val="9EFA9C85BB1A4CA68F79DE60648A5809"/>
              </w:placeholder>
            </w:sdtPr>
            <w:sdtEndPr>
              <w:rPr>
                <w:rStyle w:val="Hypertextovodkaz"/>
                <w:noProof/>
                <w:color w:val="0000FF"/>
                <w:u w:val="single"/>
              </w:rPr>
            </w:sdtEndPr>
            <w:sdtContent>
              <w:p w14:paraId="77FA2743" w14:textId="77777777" w:rsidR="00DB371B" w:rsidRPr="00C62EFB" w:rsidRDefault="00DB371B" w:rsidP="00EB4F9A">
                <w:pPr>
                  <w:pStyle w:val="POPISPOLOZKY"/>
                  <w:framePr w:hSpace="0" w:wrap="auto" w:hAnchor="text" w:yAlign="inline"/>
                </w:pPr>
                <w:r w:rsidRPr="00C62EFB">
                  <w:t>BERANOVÝCH 65</w:t>
                </w:r>
              </w:p>
              <w:p w14:paraId="52C13EE8" w14:textId="77777777" w:rsidR="00DB371B" w:rsidRPr="00C62EFB" w:rsidRDefault="00DB371B" w:rsidP="00EB4F9A">
                <w:pPr>
                  <w:pStyle w:val="POPISPOLOZKY"/>
                  <w:framePr w:hSpace="0" w:wrap="auto" w:hAnchor="text" w:yAlign="inline"/>
                </w:pPr>
                <w:r w:rsidRPr="00C62EFB">
                  <w:t>P.O.BOX 4, 199 21 PRAHA 9</w:t>
                </w:r>
              </w:p>
              <w:p w14:paraId="5A973700" w14:textId="77777777" w:rsidR="00DB371B" w:rsidRPr="00C62EFB" w:rsidRDefault="00DB371B" w:rsidP="00EB4F9A">
                <w:pPr>
                  <w:pStyle w:val="POPISPOLOZKY"/>
                  <w:framePr w:hSpace="0" w:wrap="auto" w:hAnchor="text" w:yAlign="inline"/>
                </w:pPr>
                <w:r w:rsidRPr="00C62EFB">
                  <w:t>TEL.:+420</w:t>
                </w:r>
                <w:r>
                  <w:t xml:space="preserve"> </w:t>
                </w:r>
                <w:r w:rsidRPr="00C62EFB">
                  <w:t>281 097 222</w:t>
                </w:r>
              </w:p>
              <w:p w14:paraId="7625EA57" w14:textId="77777777" w:rsidR="00DB371B" w:rsidRPr="004D75D6" w:rsidRDefault="00DB371B" w:rsidP="00EB4F9A">
                <w:pPr>
                  <w:pStyle w:val="POPISPOLOZKY"/>
                  <w:framePr w:hSpace="0" w:wrap="auto" w:hAnchor="text" w:yAlign="inline"/>
                </w:pPr>
                <w:r w:rsidRPr="00C62EFB">
                  <w:t xml:space="preserve">EMAIL: </w:t>
                </w:r>
                <w:hyperlink r:id="rId8" w:history="1">
                  <w:r w:rsidRPr="004D75D6">
                    <w:rPr>
                      <w:rStyle w:val="Hypertextovodkaz"/>
                      <w:color w:val="auto"/>
                    </w:rPr>
                    <w:t>info@obermeyer.cz</w:t>
                  </w:r>
                </w:hyperlink>
              </w:p>
            </w:sdtContent>
          </w:sdt>
          <w:p w14:paraId="279C08AA" w14:textId="77777777" w:rsidR="00DB371B" w:rsidRPr="00552FCA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8051B61" w14:textId="77777777" w:rsidR="00DB371B" w:rsidRPr="00552FCA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5198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F825DD" w14:textId="77777777" w:rsidR="00DB371B" w:rsidRPr="00552FCA" w:rsidRDefault="00DB371B" w:rsidP="00EB4F9A">
            <w:pPr>
              <w:pStyle w:val="POPISPOLOZKY"/>
              <w:framePr w:hSpace="0" w:wrap="auto" w:hAnchor="text" w:yAlign="inline"/>
            </w:pPr>
            <w:r>
              <w:t>OBJEDNATEL / CLIENT</w:t>
            </w:r>
          </w:p>
          <w:p w14:paraId="58D17004" w14:textId="77777777" w:rsidR="00DB371B" w:rsidRPr="00552FCA" w:rsidRDefault="00DB371B" w:rsidP="00EB4F9A">
            <w:pPr>
              <w:pStyle w:val="POPISPOLOZKY"/>
              <w:framePr w:hSpace="0" w:wrap="auto" w:hAnchor="text" w:yAlign="inline"/>
            </w:pPr>
          </w:p>
        </w:tc>
      </w:tr>
      <w:tr w:rsidR="00DB371B" w14:paraId="141FBB05" w14:textId="77777777" w:rsidTr="00EB4F9A">
        <w:trPr>
          <w:cantSplit/>
          <w:trHeight w:val="982"/>
        </w:trPr>
        <w:tc>
          <w:tcPr>
            <w:tcW w:w="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D0AC4F0" w14:textId="77777777" w:rsidR="00DB371B" w:rsidRPr="009B30BA" w:rsidRDefault="00DB371B" w:rsidP="00EB4F9A">
            <w:pPr>
              <w:pStyle w:val="POPISPOLOZKY"/>
              <w:framePr w:hSpace="0" w:wrap="auto" w:hAnchor="text" w:yAlign="inline"/>
              <w:rPr>
                <w:sz w:val="4"/>
                <w:szCs w:val="4"/>
              </w:rPr>
            </w:pPr>
          </w:p>
        </w:tc>
        <w:tc>
          <w:tcPr>
            <w:tcW w:w="328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1321BF5" w14:textId="77777777" w:rsidR="00DB371B" w:rsidRDefault="00DB371B" w:rsidP="00EB4F9A">
            <w:pPr>
              <w:pStyle w:val="POPISPOLOZKY"/>
              <w:framePr w:hSpace="0" w:wrap="auto" w:hAnchor="text" w:yAlign="inline"/>
              <w:rPr>
                <w:sz w:val="4"/>
                <w:szCs w:val="4"/>
              </w:rPr>
            </w:pPr>
          </w:p>
          <w:p w14:paraId="7A6747A3" w14:textId="77777777" w:rsidR="00DB371B" w:rsidRPr="009B30BA" w:rsidRDefault="00DB371B" w:rsidP="00EB4F9A">
            <w:pPr>
              <w:pStyle w:val="POPISPOLOZKY"/>
              <w:framePr w:hSpace="0" w:wrap="auto" w:hAnchor="text" w:yAlign="inline"/>
              <w:rPr>
                <w:sz w:val="4"/>
                <w:szCs w:val="4"/>
              </w:rPr>
            </w:pPr>
          </w:p>
          <w:sdt>
            <w:sdtPr>
              <w:id w:val="10118273"/>
              <w:picture/>
            </w:sdtPr>
            <w:sdtEndPr/>
            <w:sdtContent>
              <w:p w14:paraId="67343CE9" w14:textId="77777777" w:rsidR="00DB371B" w:rsidRPr="00552FCA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rPr>
                    <w:noProof/>
                    <w:lang w:eastAsia="cs-CZ"/>
                  </w:rPr>
                  <w:drawing>
                    <wp:inline distT="0" distB="0" distL="0" distR="0" wp14:anchorId="727161EC" wp14:editId="02C687D6">
                      <wp:extent cx="2052000" cy="353513"/>
                      <wp:effectExtent l="0" t="0" r="5715" b="8890"/>
                      <wp:docPr id="1" name="obrázek 1" descr="Obsah obrázku text, klipart, talíř, jídelní nádobí&#10;&#10;Popis byl vytvořen automaticky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obrázek 1" descr="Obsah obrázku text, klipart, talíř, jídelní nádobí&#10;&#10;Popis byl vytvořen automaticky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052000" cy="35351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sdtContent>
          </w:sdt>
        </w:tc>
        <w:tc>
          <w:tcPr>
            <w:tcW w:w="15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11B665" w14:textId="77777777" w:rsidR="00DB371B" w:rsidRPr="00552FCA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063" w:type="dxa"/>
            <w:gridSpan w:val="6"/>
            <w:vMerge/>
            <w:tcBorders>
              <w:left w:val="nil"/>
              <w:bottom w:val="single" w:sz="4" w:space="0" w:color="auto"/>
              <w:right w:val="nil"/>
            </w:tcBorders>
          </w:tcPr>
          <w:p w14:paraId="748F3547" w14:textId="77777777" w:rsidR="00DB371B" w:rsidRPr="00552FCA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57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FBD6E9" w14:textId="5285306F" w:rsidR="00DB371B" w:rsidRPr="00552FCA" w:rsidRDefault="005B2FB6" w:rsidP="00EB4F9A">
            <w:pPr>
              <w:pStyle w:val="POPISPOLOZKY"/>
              <w:framePr w:hSpace="0" w:wrap="auto" w:hAnchor="text" w:yAlign="inline"/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49C19FAD" wp14:editId="71FB254C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101600</wp:posOffset>
                  </wp:positionV>
                  <wp:extent cx="1628140" cy="467995"/>
                  <wp:effectExtent l="0" t="0" r="0" b="8255"/>
                  <wp:wrapNone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140" cy="467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B371B">
              <w:t xml:space="preserve">    </w:t>
            </w:r>
          </w:p>
        </w:tc>
        <w:tc>
          <w:tcPr>
            <w:tcW w:w="1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C7074B3" w14:textId="77777777" w:rsidR="00DB371B" w:rsidRPr="00552FCA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62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sdt>
            <w:sdtPr>
              <w:rPr>
                <w:rFonts w:ascii="Arial Narrow" w:hAnsi="Arial Narrow"/>
                <w:sz w:val="16"/>
                <w:szCs w:val="16"/>
              </w:rPr>
              <w:id w:val="908662468"/>
              <w:placeholder>
                <w:docPart w:val="015013802D6844C2B5AE6A4475556071"/>
              </w:placeholder>
            </w:sdtPr>
            <w:sdtEndPr/>
            <w:sdtContent>
              <w:p w14:paraId="4139B884" w14:textId="77777777" w:rsidR="00DB371B" w:rsidRPr="00C24AE5" w:rsidRDefault="00DB371B" w:rsidP="005B2FB6">
                <w:pPr>
                  <w:autoSpaceDE w:val="0"/>
                  <w:autoSpaceDN w:val="0"/>
                  <w:adjustRightInd w:val="0"/>
                  <w:spacing w:after="0"/>
                  <w:rPr>
                    <w:rFonts w:ascii="Arial Narrow" w:hAnsi="Arial Narrow"/>
                    <w:sz w:val="16"/>
                    <w:szCs w:val="16"/>
                  </w:rPr>
                </w:pPr>
                <w:r>
                  <w:rPr>
                    <w:rFonts w:ascii="Arial Narrow" w:hAnsi="Arial Narrow"/>
                    <w:sz w:val="16"/>
                    <w:szCs w:val="16"/>
                  </w:rPr>
                  <w:t>Nemocnice Pelhřimov, příspěvková organizace</w:t>
                </w:r>
              </w:p>
              <w:p w14:paraId="5E68705A" w14:textId="77777777" w:rsidR="00DB371B" w:rsidRPr="00C24AE5" w:rsidRDefault="00DB371B" w:rsidP="00EB4F9A">
                <w:pPr>
                  <w:autoSpaceDE w:val="0"/>
                  <w:autoSpaceDN w:val="0"/>
                  <w:adjustRightInd w:val="0"/>
                  <w:spacing w:after="0"/>
                  <w:ind w:left="720" w:hanging="720"/>
                  <w:rPr>
                    <w:rFonts w:ascii="Arial Narrow" w:hAnsi="Arial Narrow"/>
                    <w:sz w:val="16"/>
                    <w:szCs w:val="16"/>
                  </w:rPr>
                </w:pPr>
                <w:r>
                  <w:rPr>
                    <w:rFonts w:ascii="Arial Narrow" w:hAnsi="Arial Narrow"/>
                    <w:sz w:val="16"/>
                    <w:szCs w:val="16"/>
                  </w:rPr>
                  <w:t>Slovanského bratrství 710</w:t>
                </w:r>
              </w:p>
              <w:p w14:paraId="67AB02B6" w14:textId="77777777" w:rsidR="00DB371B" w:rsidRDefault="00DB371B" w:rsidP="00EB4F9A">
                <w:pPr>
                  <w:autoSpaceDE w:val="0"/>
                  <w:autoSpaceDN w:val="0"/>
                  <w:adjustRightInd w:val="0"/>
                  <w:spacing w:after="0"/>
                  <w:ind w:left="720" w:hanging="720"/>
                  <w:rPr>
                    <w:rFonts w:ascii="Arial Narrow" w:hAnsi="Arial Narrow"/>
                    <w:sz w:val="16"/>
                    <w:szCs w:val="16"/>
                  </w:rPr>
                </w:pPr>
                <w:r>
                  <w:rPr>
                    <w:rFonts w:ascii="Arial Narrow" w:hAnsi="Arial Narrow"/>
                    <w:sz w:val="16"/>
                    <w:szCs w:val="16"/>
                  </w:rPr>
                  <w:t>393 38</w:t>
                </w:r>
                <w:r w:rsidRPr="00C24AE5">
                  <w:rPr>
                    <w:rFonts w:ascii="Arial Narrow" w:hAnsi="Arial Narrow"/>
                    <w:sz w:val="16"/>
                    <w:szCs w:val="16"/>
                  </w:rPr>
                  <w:t xml:space="preserve">, </w:t>
                </w:r>
                <w:r>
                  <w:rPr>
                    <w:rFonts w:ascii="Arial Narrow" w:hAnsi="Arial Narrow"/>
                    <w:sz w:val="16"/>
                    <w:szCs w:val="16"/>
                  </w:rPr>
                  <w:t>Pelhřimov</w:t>
                </w:r>
              </w:p>
            </w:sdtContent>
          </w:sdt>
          <w:p w14:paraId="2693EE0A" w14:textId="77777777" w:rsidR="00DB371B" w:rsidRPr="00552FCA" w:rsidRDefault="00DB371B" w:rsidP="00EB4F9A">
            <w:pPr>
              <w:pStyle w:val="POPISPOLOZKY"/>
              <w:framePr w:hSpace="0" w:wrap="auto" w:hAnchor="text" w:yAlign="inline"/>
            </w:pPr>
          </w:p>
        </w:tc>
      </w:tr>
      <w:tr w:rsidR="00DB371B" w14:paraId="3A0AF8F8" w14:textId="77777777" w:rsidTr="00EB4F9A">
        <w:trPr>
          <w:cantSplit/>
          <w:trHeight w:hRule="exact" w:val="292"/>
        </w:trPr>
        <w:tc>
          <w:tcPr>
            <w:tcW w:w="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05669F0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328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E2ADBBA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  <w:r w:rsidRPr="00C62EFB">
              <w:t>PROJEKTANT / DESIGNER</w:t>
            </w:r>
          </w:p>
        </w:tc>
        <w:tc>
          <w:tcPr>
            <w:tcW w:w="15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D3C499C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  <w:p w14:paraId="4CE0B3BF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063" w:type="dxa"/>
            <w:gridSpan w:val="6"/>
            <w:vMerge w:val="restart"/>
            <w:tcBorders>
              <w:top w:val="single" w:sz="4" w:space="0" w:color="auto"/>
              <w:left w:val="nil"/>
              <w:right w:val="nil"/>
            </w:tcBorders>
          </w:tcPr>
          <w:p w14:paraId="635C8A90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  <w:p w14:paraId="703CB0E4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  <w:sdt>
            <w:sdtPr>
              <w:id w:val="1752689917"/>
              <w:placeholder>
                <w:docPart w:val="3243B79EB037407C858386D16E469EEA"/>
              </w:placeholder>
            </w:sdtPr>
            <w:sdtEndPr>
              <w:rPr>
                <w:rStyle w:val="Hypertextovodkaz"/>
                <w:noProof/>
                <w:color w:val="0000FF"/>
                <w:u w:val="single"/>
              </w:rPr>
            </w:sdtEndPr>
            <w:sdtContent>
              <w:p w14:paraId="635B2153" w14:textId="77777777" w:rsidR="00DB371B" w:rsidRPr="00C62EFB" w:rsidRDefault="00DB371B" w:rsidP="00EB4F9A">
                <w:pPr>
                  <w:pStyle w:val="POPISPOLOZKY"/>
                  <w:framePr w:hSpace="0" w:wrap="auto" w:hAnchor="text" w:yAlign="inline"/>
                </w:pPr>
                <w:r w:rsidRPr="00C62EFB">
                  <w:t>BERANOVÝCH 65</w:t>
                </w:r>
              </w:p>
              <w:p w14:paraId="3A1A48CA" w14:textId="77777777" w:rsidR="00DB371B" w:rsidRPr="00C62EFB" w:rsidRDefault="00DB371B" w:rsidP="00EB4F9A">
                <w:pPr>
                  <w:pStyle w:val="POPISPOLOZKY"/>
                  <w:framePr w:hSpace="0" w:wrap="auto" w:hAnchor="text" w:yAlign="inline"/>
                </w:pPr>
                <w:r w:rsidRPr="00C62EFB">
                  <w:t>P.O.BOX 4, 199 21 PRAHA 9</w:t>
                </w:r>
              </w:p>
              <w:p w14:paraId="1D674CD8" w14:textId="77777777" w:rsidR="00DB371B" w:rsidRPr="00C62EFB" w:rsidRDefault="00DB371B" w:rsidP="00EB4F9A">
                <w:pPr>
                  <w:pStyle w:val="POPISPOLOZKY"/>
                  <w:framePr w:hSpace="0" w:wrap="auto" w:hAnchor="text" w:yAlign="inline"/>
                </w:pPr>
                <w:r w:rsidRPr="00C62EFB">
                  <w:t>TEL.:+420</w:t>
                </w:r>
                <w:r>
                  <w:t xml:space="preserve"> </w:t>
                </w:r>
                <w:r w:rsidRPr="00C62EFB">
                  <w:t>281 097 222</w:t>
                </w:r>
              </w:p>
              <w:p w14:paraId="1EFBBDAF" w14:textId="77777777" w:rsidR="00DB371B" w:rsidRPr="004D75D6" w:rsidRDefault="00DB371B" w:rsidP="00EB4F9A">
                <w:pPr>
                  <w:pStyle w:val="POPISPOLOZKY"/>
                  <w:framePr w:hSpace="0" w:wrap="auto" w:hAnchor="text" w:yAlign="inline"/>
                </w:pPr>
                <w:r w:rsidRPr="00C62EFB">
                  <w:t xml:space="preserve">EMAIL: </w:t>
                </w:r>
                <w:hyperlink r:id="rId12" w:history="1">
                  <w:r w:rsidRPr="004D75D6">
                    <w:rPr>
                      <w:rStyle w:val="Hypertextovodkaz"/>
                      <w:color w:val="auto"/>
                    </w:rPr>
                    <w:t>info@obermeyer.cz</w:t>
                  </w:r>
                </w:hyperlink>
              </w:p>
            </w:sdtContent>
          </w:sdt>
          <w:p w14:paraId="3AA8936E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02CA6EB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430" w:type="dxa"/>
            <w:gridSpan w:val="4"/>
            <w:tcBorders>
              <w:top w:val="single" w:sz="4" w:space="0" w:color="auto"/>
              <w:left w:val="nil"/>
              <w:bottom w:val="nil"/>
            </w:tcBorders>
          </w:tcPr>
          <w:p w14:paraId="7C0C7BE8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  <w:r w:rsidRPr="00C62EFB">
              <w:t>VYPRACOVAL / DRAWN BY</w:t>
            </w:r>
          </w:p>
        </w:tc>
        <w:tc>
          <w:tcPr>
            <w:tcW w:w="142" w:type="dxa"/>
            <w:tcBorders>
              <w:top w:val="single" w:sz="4" w:space="0" w:color="auto"/>
              <w:bottom w:val="nil"/>
              <w:right w:val="nil"/>
            </w:tcBorders>
          </w:tcPr>
          <w:p w14:paraId="05FA5AE9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626" w:type="dxa"/>
            <w:gridSpan w:val="3"/>
            <w:tcBorders>
              <w:left w:val="nil"/>
              <w:bottom w:val="nil"/>
              <w:right w:val="nil"/>
            </w:tcBorders>
          </w:tcPr>
          <w:p w14:paraId="707E5836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  <w:r w:rsidRPr="00C62EFB">
              <w:t>KONTROLOVAL / CHECKE</w:t>
            </w:r>
            <w:r>
              <w:t>D BY</w:t>
            </w:r>
          </w:p>
        </w:tc>
      </w:tr>
      <w:tr w:rsidR="00DB371B" w14:paraId="5AB422F2" w14:textId="77777777" w:rsidTr="00EB4F9A">
        <w:trPr>
          <w:cantSplit/>
          <w:trHeight w:hRule="exact" w:val="425"/>
        </w:trPr>
        <w:tc>
          <w:tcPr>
            <w:tcW w:w="80" w:type="dxa"/>
            <w:vMerge w:val="restart"/>
            <w:tcBorders>
              <w:top w:val="nil"/>
              <w:left w:val="nil"/>
              <w:right w:val="nil"/>
            </w:tcBorders>
          </w:tcPr>
          <w:p w14:paraId="51FE048E" w14:textId="77777777" w:rsidR="00DB371B" w:rsidRPr="00C40B04" w:rsidRDefault="00DB371B" w:rsidP="00EB4F9A">
            <w:pPr>
              <w:pStyle w:val="POPISPOLOZKY"/>
              <w:framePr w:hSpace="0" w:wrap="auto" w:hAnchor="text" w:yAlign="inline"/>
              <w:rPr>
                <w:sz w:val="4"/>
                <w:szCs w:val="4"/>
              </w:rPr>
            </w:pPr>
          </w:p>
        </w:tc>
        <w:tc>
          <w:tcPr>
            <w:tcW w:w="3282" w:type="dxa"/>
            <w:gridSpan w:val="3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90199D9" w14:textId="77777777" w:rsidR="00DB371B" w:rsidRDefault="00DB371B" w:rsidP="00EB4F9A">
            <w:pPr>
              <w:pStyle w:val="POPISPOLOZKY"/>
              <w:framePr w:hSpace="0" w:wrap="auto" w:hAnchor="text" w:yAlign="inline"/>
              <w:rPr>
                <w:sz w:val="4"/>
                <w:szCs w:val="4"/>
              </w:rPr>
            </w:pPr>
          </w:p>
          <w:p w14:paraId="6D77E0A3" w14:textId="77777777" w:rsidR="00DB371B" w:rsidRPr="00C40B04" w:rsidRDefault="00DB371B" w:rsidP="00EB4F9A">
            <w:pPr>
              <w:pStyle w:val="POPISPOLOZKY"/>
              <w:framePr w:hSpace="0" w:wrap="auto" w:hAnchor="text" w:yAlign="inline"/>
              <w:rPr>
                <w:sz w:val="4"/>
                <w:szCs w:val="4"/>
              </w:rPr>
            </w:pPr>
          </w:p>
          <w:sdt>
            <w:sdtPr>
              <w:id w:val="-2121601105"/>
              <w:picture/>
            </w:sdtPr>
            <w:sdtEndPr/>
            <w:sdtContent>
              <w:p w14:paraId="2AF1C002" w14:textId="77777777" w:rsidR="00DB371B" w:rsidRPr="00C62EF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rPr>
                    <w:noProof/>
                    <w:lang w:eastAsia="cs-CZ"/>
                  </w:rPr>
                  <w:drawing>
                    <wp:inline distT="0" distB="0" distL="0" distR="0" wp14:anchorId="1555BBD7" wp14:editId="1513E933">
                      <wp:extent cx="2054075" cy="352720"/>
                      <wp:effectExtent l="0" t="0" r="3810" b="9525"/>
                      <wp:docPr id="4" name="obrázek 3" descr="Obsah obrázku text, klipart, jídelní nádobí, talíř&#10;&#10;Popis byl vytvořen automaticky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" name="obrázek 3" descr="Obsah obrázku text, klipart, jídelní nádobí, talíř&#10;&#10;Popis byl vytvořen automaticky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054075" cy="352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sdtContent>
          </w:sdt>
        </w:tc>
        <w:tc>
          <w:tcPr>
            <w:tcW w:w="15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5FCAB2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063" w:type="dxa"/>
            <w:gridSpan w:val="6"/>
            <w:vMerge/>
            <w:tcBorders>
              <w:left w:val="nil"/>
              <w:right w:val="nil"/>
            </w:tcBorders>
          </w:tcPr>
          <w:p w14:paraId="50EFCA75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A36C266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430" w:type="dxa"/>
            <w:gridSpan w:val="4"/>
            <w:tcBorders>
              <w:top w:val="nil"/>
              <w:left w:val="nil"/>
              <w:bottom w:val="single" w:sz="4" w:space="0" w:color="auto"/>
            </w:tcBorders>
          </w:tcPr>
          <w:sdt>
            <w:sdtPr>
              <w:id w:val="902943843"/>
              <w:placeholder>
                <w:docPart w:val="2D8281042B4549B3BCBA98C25766CAC2"/>
              </w:placeholder>
              <w:text/>
            </w:sdtPr>
            <w:sdtEndPr/>
            <w:sdtContent>
              <w:p w14:paraId="41CC7901" w14:textId="77777777" w:rsidR="00DB371B" w:rsidRPr="00C62EF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 xml:space="preserve">Ing. Jiří Houda                                       </w:t>
                </w:r>
              </w:p>
            </w:sdtContent>
          </w:sdt>
        </w:tc>
        <w:tc>
          <w:tcPr>
            <w:tcW w:w="142" w:type="dxa"/>
            <w:tcBorders>
              <w:top w:val="nil"/>
              <w:bottom w:val="single" w:sz="4" w:space="0" w:color="auto"/>
              <w:right w:val="nil"/>
            </w:tcBorders>
          </w:tcPr>
          <w:p w14:paraId="5C4AECCF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62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sdt>
            <w:sdtPr>
              <w:id w:val="1335117596"/>
              <w:placeholder>
                <w:docPart w:val="2D8281042B4549B3BCBA98C25766CAC2"/>
              </w:placeholder>
              <w:text/>
            </w:sdtPr>
            <w:sdtEndPr/>
            <w:sdtContent>
              <w:p w14:paraId="416BAC0C" w14:textId="77777777" w:rsidR="00DB371B" w:rsidRPr="00C62EFB" w:rsidRDefault="00DB371B" w:rsidP="00EB4F9A">
                <w:pPr>
                  <w:pStyle w:val="POPISPOLOZKY"/>
                  <w:framePr w:hSpace="0" w:wrap="auto" w:hAnchor="text" w:yAlign="inline"/>
                </w:pPr>
                <w:r>
                  <w:t>Ing.  Jiří Houda</w:t>
                </w:r>
              </w:p>
            </w:sdtContent>
          </w:sdt>
        </w:tc>
      </w:tr>
      <w:tr w:rsidR="00DB371B" w14:paraId="4C684C55" w14:textId="77777777" w:rsidTr="00EB4F9A">
        <w:trPr>
          <w:cantSplit/>
          <w:trHeight w:hRule="exact" w:val="292"/>
        </w:trPr>
        <w:tc>
          <w:tcPr>
            <w:tcW w:w="80" w:type="dxa"/>
            <w:vMerge/>
            <w:tcBorders>
              <w:left w:val="nil"/>
              <w:right w:val="nil"/>
            </w:tcBorders>
          </w:tcPr>
          <w:p w14:paraId="4BAD8EE8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3282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C5030D2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5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B6DE0A1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063" w:type="dxa"/>
            <w:gridSpan w:val="6"/>
            <w:vMerge/>
            <w:tcBorders>
              <w:left w:val="nil"/>
              <w:right w:val="nil"/>
            </w:tcBorders>
          </w:tcPr>
          <w:p w14:paraId="114F2907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42" w:type="dxa"/>
            <w:tcBorders>
              <w:left w:val="nil"/>
              <w:bottom w:val="nil"/>
              <w:right w:val="nil"/>
            </w:tcBorders>
          </w:tcPr>
          <w:p w14:paraId="24E5AF49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430" w:type="dxa"/>
            <w:gridSpan w:val="4"/>
            <w:tcBorders>
              <w:left w:val="nil"/>
              <w:bottom w:val="nil"/>
            </w:tcBorders>
          </w:tcPr>
          <w:p w14:paraId="1A8250C6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  <w:r w:rsidRPr="00C62EFB">
              <w:t>ZODP.</w:t>
            </w:r>
            <w:r>
              <w:t xml:space="preserve"> </w:t>
            </w:r>
            <w:r w:rsidRPr="00C62EFB">
              <w:t>PROJEKTANT / RESPONSIBLE</w:t>
            </w:r>
          </w:p>
        </w:tc>
        <w:tc>
          <w:tcPr>
            <w:tcW w:w="142" w:type="dxa"/>
            <w:tcBorders>
              <w:bottom w:val="nil"/>
              <w:right w:val="nil"/>
            </w:tcBorders>
          </w:tcPr>
          <w:p w14:paraId="146179D3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626" w:type="dxa"/>
            <w:gridSpan w:val="3"/>
            <w:tcBorders>
              <w:left w:val="nil"/>
              <w:bottom w:val="nil"/>
              <w:right w:val="nil"/>
            </w:tcBorders>
          </w:tcPr>
          <w:p w14:paraId="7A8B4879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  <w:r w:rsidRPr="00C62EFB">
              <w:t>SCHVÁLIL / AP</w:t>
            </w:r>
            <w:r>
              <w:t>P</w:t>
            </w:r>
            <w:r w:rsidRPr="00C62EFB">
              <w:t>ROVE</w:t>
            </w:r>
            <w:r>
              <w:t>D BY</w:t>
            </w:r>
          </w:p>
        </w:tc>
      </w:tr>
      <w:tr w:rsidR="00DB371B" w14:paraId="30E80F35" w14:textId="77777777" w:rsidTr="00EB4F9A">
        <w:trPr>
          <w:cantSplit/>
          <w:trHeight w:hRule="exact" w:val="425"/>
        </w:trPr>
        <w:tc>
          <w:tcPr>
            <w:tcW w:w="80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584534D1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3282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2080AE4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5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96CC48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063" w:type="dxa"/>
            <w:gridSpan w:val="6"/>
            <w:vMerge/>
            <w:tcBorders>
              <w:left w:val="nil"/>
              <w:bottom w:val="single" w:sz="4" w:space="0" w:color="auto"/>
              <w:right w:val="nil"/>
            </w:tcBorders>
          </w:tcPr>
          <w:p w14:paraId="6927BEF2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D52D1F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430" w:type="dxa"/>
            <w:gridSpan w:val="4"/>
            <w:tcBorders>
              <w:top w:val="nil"/>
              <w:left w:val="nil"/>
              <w:bottom w:val="single" w:sz="4" w:space="0" w:color="auto"/>
            </w:tcBorders>
          </w:tcPr>
          <w:sdt>
            <w:sdtPr>
              <w:id w:val="1240751134"/>
              <w:placeholder>
                <w:docPart w:val="605BC9736A234679B7D527D5C083C13A"/>
              </w:placeholder>
              <w:text/>
            </w:sdtPr>
            <w:sdtEndPr/>
            <w:sdtContent>
              <w:p w14:paraId="7130C49E" w14:textId="77777777" w:rsidR="00DB371B" w:rsidRPr="00C62EFB" w:rsidRDefault="00DB371B" w:rsidP="00EB4F9A">
                <w:pPr>
                  <w:pStyle w:val="POPISPOLOZKY"/>
                  <w:framePr w:hSpace="0" w:wrap="auto" w:hAnchor="text" w:yAlign="inline"/>
                </w:pPr>
                <w:r w:rsidRPr="00245706">
                  <w:t xml:space="preserve"> Ing. Jiří </w:t>
                </w:r>
                <w:r>
                  <w:t xml:space="preserve">Houda </w:t>
                </w:r>
                <w:r>
                  <w:tab/>
                </w:r>
              </w:p>
            </w:sdtContent>
          </w:sdt>
        </w:tc>
        <w:tc>
          <w:tcPr>
            <w:tcW w:w="142" w:type="dxa"/>
            <w:tcBorders>
              <w:top w:val="nil"/>
              <w:bottom w:val="single" w:sz="4" w:space="0" w:color="auto"/>
              <w:right w:val="nil"/>
            </w:tcBorders>
          </w:tcPr>
          <w:p w14:paraId="76F3D0BD" w14:textId="77777777" w:rsidR="00DB371B" w:rsidRPr="00C62EF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262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sdt>
            <w:sdtPr>
              <w:id w:val="1527672138"/>
              <w:placeholder>
                <w:docPart w:val="605BC9736A234679B7D527D5C083C13A"/>
              </w:placeholder>
              <w:text/>
            </w:sdtPr>
            <w:sdtEndPr/>
            <w:sdtContent>
              <w:p w14:paraId="029BDFDF" w14:textId="77777777" w:rsidR="00DB371B" w:rsidRPr="00C62EFB" w:rsidRDefault="00DB371B" w:rsidP="00EB4F9A">
                <w:pPr>
                  <w:pStyle w:val="POPISPOLOZKY"/>
                  <w:framePr w:hSpace="0" w:wrap="auto" w:hAnchor="text" w:yAlign="inline"/>
                </w:pPr>
                <w:r w:rsidRPr="005B1BE5">
                  <w:t xml:space="preserve"> Ing. Jiří Houda</w:t>
                </w:r>
              </w:p>
            </w:sdtContent>
          </w:sdt>
        </w:tc>
      </w:tr>
      <w:tr w:rsidR="00DB371B" w14:paraId="799C91DC" w14:textId="77777777" w:rsidTr="00EB4F9A">
        <w:trPr>
          <w:cantSplit/>
          <w:trHeight w:val="212"/>
        </w:trPr>
        <w:tc>
          <w:tcPr>
            <w:tcW w:w="80" w:type="dxa"/>
            <w:tcBorders>
              <w:left w:val="nil"/>
              <w:bottom w:val="nil"/>
              <w:right w:val="nil"/>
            </w:tcBorders>
          </w:tcPr>
          <w:p w14:paraId="519C29A4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0835" w:type="dxa"/>
            <w:gridSpan w:val="19"/>
            <w:tcBorders>
              <w:left w:val="nil"/>
              <w:bottom w:val="nil"/>
              <w:right w:val="nil"/>
            </w:tcBorders>
          </w:tcPr>
          <w:p w14:paraId="6EF64AB2" w14:textId="77777777" w:rsidR="00DB371B" w:rsidRDefault="00DB371B" w:rsidP="00EB4F9A">
            <w:pPr>
              <w:pStyle w:val="POPISPOLOZKY"/>
              <w:framePr w:hSpace="0" w:wrap="auto" w:hAnchor="text" w:yAlign="inline"/>
            </w:pPr>
            <w:r>
              <w:t>NÁZEV ZAKÁZKY / PROJECT NAME</w:t>
            </w:r>
            <w:r>
              <w:rPr>
                <w:noProof/>
                <w:lang w:eastAsia="cs-CZ"/>
              </w:rPr>
              <w:t xml:space="preserve"> </w:t>
            </w:r>
          </w:p>
        </w:tc>
      </w:tr>
      <w:tr w:rsidR="00DB371B" w14:paraId="210947CF" w14:textId="77777777" w:rsidTr="00EB4F9A">
        <w:trPr>
          <w:cantSplit/>
          <w:trHeight w:val="760"/>
        </w:trPr>
        <w:tc>
          <w:tcPr>
            <w:tcW w:w="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94A73A" w14:textId="77777777" w:rsidR="00DB371B" w:rsidRDefault="00DB371B" w:rsidP="00EB4F9A">
            <w:pPr>
              <w:pStyle w:val="VELKEPOLOZKY"/>
              <w:framePr w:hSpace="0" w:wrap="auto" w:hAnchor="text" w:yAlign="inline"/>
            </w:pPr>
          </w:p>
        </w:tc>
        <w:tc>
          <w:tcPr>
            <w:tcW w:w="10835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FE00AC1" w14:textId="77777777" w:rsidR="00DB371B" w:rsidRPr="00737472" w:rsidRDefault="00DB371B" w:rsidP="00EB4F9A">
            <w:pPr>
              <w:pStyle w:val="VELKEPOLOZKY"/>
              <w:framePr w:hSpace="0" w:wrap="auto" w:hAnchor="text" w:yAlign="inline"/>
              <w:rPr>
                <w:rFonts w:ascii="Calibri" w:eastAsia="Calibri" w:hAnsi="Calibri" w:cs="Calibri"/>
                <w:sz w:val="22"/>
                <w:szCs w:val="22"/>
              </w:rPr>
            </w:pPr>
            <w:r>
              <w:t>Nemocnice Pelhřimov – Heliport – překážková svítidla</w:t>
            </w:r>
          </w:p>
        </w:tc>
      </w:tr>
      <w:tr w:rsidR="00DB371B" w14:paraId="3A382C8E" w14:textId="77777777" w:rsidTr="00EB4F9A">
        <w:trPr>
          <w:cantSplit/>
          <w:trHeight w:hRule="exact" w:val="212"/>
        </w:trPr>
        <w:tc>
          <w:tcPr>
            <w:tcW w:w="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C14A4CA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5352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F02DC5C" w14:textId="77777777" w:rsidR="00DB371B" w:rsidRDefault="00DB371B" w:rsidP="00EB4F9A">
            <w:pPr>
              <w:pStyle w:val="POPISPOLOZKY"/>
              <w:framePr w:hSpace="0" w:wrap="auto" w:hAnchor="text" w:yAlign="inline"/>
            </w:pPr>
            <w:r>
              <w:t>STUPEŇ PD / PROJECT STAGE</w:t>
            </w:r>
          </w:p>
        </w:tc>
        <w:tc>
          <w:tcPr>
            <w:tcW w:w="1286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BCC7C60" w14:textId="77777777" w:rsidR="00DB371B" w:rsidRPr="00133A7E" w:rsidRDefault="00DB371B" w:rsidP="00EB4F9A">
            <w:pPr>
              <w:pStyle w:val="POPISPOLOZKY"/>
              <w:framePr w:hSpace="0" w:wrap="auto" w:hAnchor="text" w:yAlign="inline"/>
            </w:pPr>
            <w:r>
              <w:t xml:space="preserve"> MĚŘÍTKO / SCALE</w:t>
            </w:r>
          </w:p>
        </w:tc>
        <w:tc>
          <w:tcPr>
            <w:tcW w:w="2287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ECC6F9B" w14:textId="77777777" w:rsidR="00DB371B" w:rsidRPr="00133A7E" w:rsidRDefault="00DB371B" w:rsidP="00EB4F9A">
            <w:pPr>
              <w:pStyle w:val="POPISPOLOZKY"/>
              <w:framePr w:hSpace="0" w:wrap="auto" w:hAnchor="text" w:yAlign="inline"/>
            </w:pPr>
            <w:r>
              <w:t xml:space="preserve">  D</w:t>
            </w:r>
            <w:r w:rsidRPr="00133A7E">
              <w:t>ATUM VYDÁNÍ / DATE OF ISSUE</w:t>
            </w:r>
          </w:p>
        </w:tc>
        <w:tc>
          <w:tcPr>
            <w:tcW w:w="191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E2432F" w14:textId="77777777" w:rsidR="00DB371B" w:rsidRPr="00F569F2" w:rsidRDefault="00DB371B" w:rsidP="00EB4F9A">
            <w:pPr>
              <w:pStyle w:val="POPISPOLOZKY"/>
              <w:framePr w:hSpace="0" w:wrap="auto" w:hAnchor="text" w:yAlign="inline"/>
            </w:pPr>
            <w:r>
              <w:t xml:space="preserve">  </w:t>
            </w:r>
            <w:r w:rsidRPr="00F569F2">
              <w:t>POČET A4 / NUMBER OF A4</w:t>
            </w:r>
          </w:p>
        </w:tc>
      </w:tr>
      <w:tr w:rsidR="00DB371B" w14:paraId="4E7CD45D" w14:textId="77777777" w:rsidTr="00EB4F9A">
        <w:trPr>
          <w:cantSplit/>
          <w:trHeight w:hRule="exact" w:val="318"/>
        </w:trPr>
        <w:tc>
          <w:tcPr>
            <w:tcW w:w="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8120C32" w14:textId="77777777" w:rsidR="00DB371B" w:rsidRDefault="00DB371B" w:rsidP="00EB4F9A">
            <w:pPr>
              <w:pStyle w:val="MALEPOLOZKY"/>
              <w:framePr w:hSpace="0" w:wrap="auto" w:hAnchor="text" w:yAlign="inline"/>
            </w:pPr>
          </w:p>
        </w:tc>
        <w:tc>
          <w:tcPr>
            <w:tcW w:w="5495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sdt>
            <w:sdtPr>
              <w:id w:val="445278672"/>
              <w:placeholder>
                <w:docPart w:val="B07AB0450E994E9E8C3A8F933772E3BA"/>
              </w:placeholder>
              <w:text/>
            </w:sdtPr>
            <w:sdtEndPr/>
            <w:sdtContent>
              <w:p w14:paraId="076A8E05" w14:textId="77777777" w:rsidR="00DB371B" w:rsidRDefault="00DB371B" w:rsidP="00EB4F9A">
                <w:pPr>
                  <w:pStyle w:val="MALEPOLOZKY"/>
                  <w:framePr w:hSpace="0" w:wrap="auto" w:hAnchor="text" w:yAlign="inline"/>
                </w:pPr>
                <w:r>
                  <w:t>PROJEKTOVÁ DOKUMENTACE</w:t>
                </w:r>
              </w:p>
            </w:sdtContent>
          </w:sdt>
          <w:p w14:paraId="1DD6FD9B" w14:textId="77777777" w:rsidR="00DB371B" w:rsidRDefault="00DB371B" w:rsidP="00EB4F9A">
            <w:pPr>
              <w:pStyle w:val="MALEPOLOZKY"/>
              <w:framePr w:hSpace="0" w:wrap="auto" w:hAnchor="text" w:yAlign="inline"/>
            </w:pPr>
          </w:p>
        </w:tc>
        <w:tc>
          <w:tcPr>
            <w:tcW w:w="114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BCBE817" w14:textId="77777777" w:rsidR="00DB371B" w:rsidRPr="00F827B4" w:rsidRDefault="00B76215" w:rsidP="00EB4F9A">
            <w:pPr>
              <w:pStyle w:val="MALEPOLOZKY"/>
              <w:framePr w:hSpace="0" w:wrap="auto" w:hAnchor="text" w:yAlign="inline"/>
              <w:jc w:val="center"/>
            </w:pPr>
            <w:sdt>
              <w:sdtPr>
                <w:id w:val="-928194916"/>
                <w:placeholder>
                  <w:docPart w:val="1884714DE7374EC59E6CBC1E10B19A48"/>
                </w:placeholder>
                <w:text/>
              </w:sdtPr>
              <w:sdtEndPr/>
              <w:sdtContent>
                <w:r w:rsidR="00DB371B">
                  <w:t>-</w:t>
                </w:r>
              </w:sdtContent>
            </w:sdt>
          </w:p>
        </w:tc>
        <w:sdt>
          <w:sdtPr>
            <w:id w:val="-1064407467"/>
            <w:placeholder>
              <w:docPart w:val="E779DFA200EC496BA33310727BC01B3F"/>
            </w:placeholder>
            <w:date>
              <w:dateFormat w:val="d.M.yyyy"/>
              <w:lid w:val="cs-CZ"/>
              <w:storeMappedDataAs w:val="dateTime"/>
              <w:calendar w:val="gregorian"/>
            </w:date>
          </w:sdtPr>
          <w:sdtEndPr/>
          <w:sdtContent>
            <w:tc>
              <w:tcPr>
                <w:tcW w:w="2287" w:type="dxa"/>
                <w:gridSpan w:val="4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</w:tcPr>
              <w:p w14:paraId="3893B0D1" w14:textId="64D96EAB" w:rsidR="00DB371B" w:rsidRPr="00F827B4" w:rsidRDefault="00DB371B" w:rsidP="00EB4F9A">
                <w:pPr>
                  <w:pStyle w:val="MALEPOLOZKY"/>
                  <w:framePr w:hSpace="0" w:wrap="auto" w:hAnchor="text" w:yAlign="inline"/>
                  <w:jc w:val="center"/>
                </w:pPr>
                <w:r>
                  <w:t>0</w:t>
                </w:r>
                <w:r w:rsidR="005B2FB6">
                  <w:t>8</w:t>
                </w:r>
                <w:r>
                  <w:t>_2022</w:t>
                </w:r>
              </w:p>
            </w:tc>
          </w:sdtContent>
        </w:sdt>
        <w:tc>
          <w:tcPr>
            <w:tcW w:w="19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sdt>
            <w:sdtPr>
              <w:id w:val="-797222311"/>
              <w:placeholder>
                <w:docPart w:val="1884714DE7374EC59E6CBC1E10B19A48"/>
              </w:placeholder>
              <w:text/>
            </w:sdtPr>
            <w:sdtEndPr/>
            <w:sdtContent>
              <w:p w14:paraId="14F32270" w14:textId="77777777" w:rsidR="00DB371B" w:rsidRPr="00F827B4" w:rsidRDefault="00DB371B" w:rsidP="00EB4F9A">
                <w:pPr>
                  <w:pStyle w:val="MALEPOLOZKY"/>
                  <w:framePr w:hSpace="0" w:wrap="auto" w:hAnchor="text" w:yAlign="inline"/>
                  <w:jc w:val="center"/>
                </w:pPr>
                <w:r w:rsidRPr="0013181A">
                  <w:t>A4</w:t>
                </w:r>
              </w:p>
            </w:sdtContent>
          </w:sdt>
        </w:tc>
      </w:tr>
      <w:tr w:rsidR="00DB371B" w14:paraId="1364B58F" w14:textId="77777777" w:rsidTr="00EB4F9A">
        <w:trPr>
          <w:cantSplit/>
          <w:trHeight w:hRule="exact" w:val="212"/>
        </w:trPr>
        <w:tc>
          <w:tcPr>
            <w:tcW w:w="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5EBDE09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0835" w:type="dxa"/>
            <w:gridSpan w:val="19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4B1C879" w14:textId="77777777" w:rsidR="00DB371B" w:rsidRDefault="00DB371B" w:rsidP="00EB4F9A">
            <w:pPr>
              <w:pStyle w:val="POPISPOLOZKY"/>
              <w:framePr w:hSpace="0" w:wrap="auto" w:hAnchor="text" w:yAlign="inline"/>
            </w:pPr>
            <w:r>
              <w:t>NÁZEV OBJEKTU SO/IO / OBJECT NAME</w:t>
            </w:r>
          </w:p>
        </w:tc>
      </w:tr>
      <w:tr w:rsidR="00DB371B" w14:paraId="75E60EA3" w14:textId="77777777" w:rsidTr="00EB4F9A">
        <w:trPr>
          <w:cantSplit/>
          <w:trHeight w:val="318"/>
        </w:trPr>
        <w:tc>
          <w:tcPr>
            <w:tcW w:w="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995DC22" w14:textId="77777777" w:rsidR="00DB371B" w:rsidRDefault="00DB371B" w:rsidP="00EB4F9A">
            <w:pPr>
              <w:pStyle w:val="MALEPOLOZKY"/>
              <w:framePr w:hSpace="0" w:wrap="auto" w:hAnchor="text" w:yAlign="inline"/>
            </w:pPr>
          </w:p>
        </w:tc>
        <w:tc>
          <w:tcPr>
            <w:tcW w:w="10835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52ACC23" w14:textId="77777777" w:rsidR="00DB371B" w:rsidRPr="00552FCA" w:rsidRDefault="00DB371B" w:rsidP="00EB4F9A">
            <w:pPr>
              <w:pStyle w:val="MALEPOLOZKY"/>
              <w:framePr w:hSpace="0" w:wrap="auto" w:hAnchor="text" w:yAlign="inline"/>
            </w:pPr>
          </w:p>
        </w:tc>
      </w:tr>
      <w:tr w:rsidR="00DB371B" w14:paraId="70EEABC5" w14:textId="77777777" w:rsidTr="00EB4F9A">
        <w:trPr>
          <w:cantSplit/>
          <w:trHeight w:hRule="exact" w:val="212"/>
        </w:trPr>
        <w:tc>
          <w:tcPr>
            <w:tcW w:w="80" w:type="dxa"/>
            <w:tcBorders>
              <w:left w:val="nil"/>
              <w:bottom w:val="nil"/>
              <w:right w:val="nil"/>
            </w:tcBorders>
          </w:tcPr>
          <w:p w14:paraId="15CC7EB3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0835" w:type="dxa"/>
            <w:gridSpan w:val="19"/>
            <w:tcBorders>
              <w:left w:val="nil"/>
              <w:bottom w:val="nil"/>
              <w:right w:val="nil"/>
            </w:tcBorders>
          </w:tcPr>
          <w:p w14:paraId="612559B0" w14:textId="77777777" w:rsidR="00DB371B" w:rsidRPr="00552FCA" w:rsidRDefault="00DB371B" w:rsidP="00EB4F9A">
            <w:pPr>
              <w:pStyle w:val="POPISPOLOZKY"/>
              <w:framePr w:hSpace="0" w:wrap="auto" w:hAnchor="text" w:yAlign="inline"/>
            </w:pPr>
            <w:r>
              <w:t>NÁZEV PROFESNÍHO DÍLU / PROFESSION PART</w:t>
            </w:r>
          </w:p>
        </w:tc>
      </w:tr>
      <w:tr w:rsidR="00DB371B" w14:paraId="68C69BD3" w14:textId="77777777" w:rsidTr="00EB4F9A">
        <w:trPr>
          <w:cantSplit/>
          <w:trHeight w:hRule="exact" w:val="318"/>
        </w:trPr>
        <w:tc>
          <w:tcPr>
            <w:tcW w:w="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F40A7EB" w14:textId="77777777" w:rsidR="00DB371B" w:rsidRDefault="00DB371B" w:rsidP="00EB4F9A">
            <w:pPr>
              <w:pStyle w:val="MALEPOLOZKY"/>
              <w:framePr w:hSpace="0" w:wrap="auto" w:hAnchor="text" w:yAlign="inline"/>
            </w:pPr>
          </w:p>
        </w:tc>
        <w:tc>
          <w:tcPr>
            <w:tcW w:w="10835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E76A5E2" w14:textId="053222FA" w:rsidR="00DB371B" w:rsidRPr="00552FCA" w:rsidRDefault="00F408FA" w:rsidP="00EB4F9A">
            <w:pPr>
              <w:pStyle w:val="MALEPOLOZKY"/>
              <w:framePr w:hSpace="0" w:wrap="auto" w:hAnchor="text" w:yAlign="inline"/>
            </w:pPr>
            <w:r>
              <w:t>100 – ARCHITEKTONICKO STAVEBNÍ ŘEŠENÍ</w:t>
            </w:r>
          </w:p>
        </w:tc>
      </w:tr>
      <w:tr w:rsidR="00DB371B" w14:paraId="5F82FCD2" w14:textId="77777777" w:rsidTr="00EB4F9A">
        <w:trPr>
          <w:cantSplit/>
          <w:trHeight w:hRule="exact" w:val="212"/>
        </w:trPr>
        <w:tc>
          <w:tcPr>
            <w:tcW w:w="80" w:type="dxa"/>
            <w:tcBorders>
              <w:left w:val="nil"/>
              <w:bottom w:val="nil"/>
              <w:right w:val="nil"/>
            </w:tcBorders>
          </w:tcPr>
          <w:p w14:paraId="2654EDDB" w14:textId="77777777" w:rsidR="00DB371B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10835" w:type="dxa"/>
            <w:gridSpan w:val="19"/>
            <w:tcBorders>
              <w:left w:val="nil"/>
              <w:bottom w:val="nil"/>
              <w:right w:val="nil"/>
            </w:tcBorders>
          </w:tcPr>
          <w:p w14:paraId="2335BC3C" w14:textId="77777777" w:rsidR="00DB371B" w:rsidRPr="00552FCA" w:rsidRDefault="00DB371B" w:rsidP="00EB4F9A">
            <w:pPr>
              <w:pStyle w:val="POPISPOLOZKY"/>
              <w:framePr w:hSpace="0" w:wrap="auto" w:hAnchor="text" w:yAlign="inline"/>
            </w:pPr>
            <w:r>
              <w:t>NÁZEV DOKUMENTU / DOCUMENT NAME</w:t>
            </w:r>
          </w:p>
        </w:tc>
      </w:tr>
      <w:tr w:rsidR="00DB371B" w14:paraId="022732A3" w14:textId="77777777" w:rsidTr="00EB4F9A">
        <w:trPr>
          <w:cantSplit/>
          <w:trHeight w:hRule="exact" w:val="1276"/>
        </w:trPr>
        <w:tc>
          <w:tcPr>
            <w:tcW w:w="80" w:type="dxa"/>
            <w:tcBorders>
              <w:top w:val="nil"/>
              <w:left w:val="nil"/>
              <w:right w:val="nil"/>
            </w:tcBorders>
          </w:tcPr>
          <w:p w14:paraId="3F29F8E1" w14:textId="77777777" w:rsidR="00DB371B" w:rsidRDefault="00DB371B" w:rsidP="00EB4F9A">
            <w:pPr>
              <w:pStyle w:val="VELKEPOLOZKY"/>
              <w:framePr w:hSpace="0" w:wrap="auto" w:hAnchor="text" w:yAlign="inline"/>
            </w:pPr>
          </w:p>
        </w:tc>
        <w:tc>
          <w:tcPr>
            <w:tcW w:w="10835" w:type="dxa"/>
            <w:gridSpan w:val="19"/>
            <w:tcBorders>
              <w:top w:val="nil"/>
              <w:left w:val="nil"/>
              <w:right w:val="nil"/>
            </w:tcBorders>
          </w:tcPr>
          <w:sdt>
            <w:sdtPr>
              <w:id w:val="-1995255838"/>
              <w:placeholder>
                <w:docPart w:val="190C14A1731940458F2AEF8727D33C63"/>
              </w:placeholder>
              <w:text/>
            </w:sdtPr>
            <w:sdtEndPr/>
            <w:sdtContent>
              <w:p w14:paraId="483D9B7E" w14:textId="4783E0CC" w:rsidR="00DB371B" w:rsidRDefault="00F408FA" w:rsidP="00EB4F9A">
                <w:pPr>
                  <w:pStyle w:val="VELKEPOLOZKY"/>
                  <w:framePr w:hSpace="0" w:wrap="auto" w:hAnchor="text" w:yAlign="inline"/>
                </w:pPr>
                <w:r>
                  <w:t>TECHNICKÁ</w:t>
                </w:r>
                <w:r w:rsidR="00DB371B">
                  <w:t xml:space="preserve"> ZPRÁVA</w:t>
                </w:r>
              </w:p>
            </w:sdtContent>
          </w:sdt>
          <w:sdt>
            <w:sdtPr>
              <w:id w:val="648875575"/>
              <w:placeholder>
                <w:docPart w:val="190C14A1731940458F2AEF8727D33C63"/>
              </w:placeholder>
              <w:text/>
            </w:sdtPr>
            <w:sdtEndPr/>
            <w:sdtContent>
              <w:p w14:paraId="7E82FCBF" w14:textId="77777777" w:rsidR="00DB371B" w:rsidRPr="00552FCA" w:rsidRDefault="00DB371B" w:rsidP="00EB4F9A">
                <w:pPr>
                  <w:pStyle w:val="VELKEPOLOZKY"/>
                  <w:framePr w:hSpace="0" w:wrap="auto" w:hAnchor="text" w:yAlign="inline"/>
                </w:pPr>
                <w:r>
                  <w:t xml:space="preserve"> </w:t>
                </w:r>
              </w:p>
            </w:sdtContent>
          </w:sdt>
        </w:tc>
      </w:tr>
      <w:tr w:rsidR="00DB371B" w14:paraId="0106832A" w14:textId="77777777" w:rsidTr="00EB4F9A">
        <w:trPr>
          <w:cantSplit/>
          <w:trHeight w:hRule="exact" w:val="318"/>
        </w:trPr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34CE4572" w14:textId="77777777" w:rsidR="00DB371B" w:rsidRPr="005C073D" w:rsidRDefault="00DB371B" w:rsidP="00EB4F9A">
            <w:pPr>
              <w:pStyle w:val="POPISPOLOZKY"/>
              <w:framePr w:hSpace="0" w:wrap="auto" w:hAnchor="text" w:yAlign="inline"/>
            </w:pPr>
          </w:p>
        </w:tc>
        <w:tc>
          <w:tcPr>
            <w:tcW w:w="9640" w:type="dxa"/>
            <w:gridSpan w:val="18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84B0307" w14:textId="77777777" w:rsidR="00DB371B" w:rsidRPr="005C073D" w:rsidRDefault="00DB371B" w:rsidP="00EB4F9A">
            <w:pPr>
              <w:pStyle w:val="POPISPOLOZKY"/>
              <w:framePr w:hSpace="0" w:wrap="auto" w:hAnchor="text" w:yAlign="inline"/>
            </w:pPr>
            <w:r w:rsidRPr="005C073D">
              <w:t>NÁZEV SOUBORU / FILE NAME</w:t>
            </w:r>
          </w:p>
        </w:tc>
        <w:tc>
          <w:tcPr>
            <w:tcW w:w="119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0C00181" w14:textId="77777777" w:rsidR="00DB371B" w:rsidRPr="00552FCA" w:rsidRDefault="00DB371B" w:rsidP="00EB4F9A">
            <w:pPr>
              <w:pStyle w:val="SOUBORPOPIS"/>
              <w:framePr w:hSpace="0" w:wrap="auto" w:hAnchor="text" w:yAlign="inline"/>
            </w:pPr>
            <w:r>
              <w:t>KOPIE / COPY</w:t>
            </w:r>
          </w:p>
        </w:tc>
      </w:tr>
      <w:tr w:rsidR="00DB371B" w14:paraId="258E08FC" w14:textId="77777777" w:rsidTr="00EB4F9A">
        <w:trPr>
          <w:cantSplit/>
          <w:trHeight w:hRule="exact" w:val="585"/>
        </w:trPr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71E298CE" w14:textId="77777777" w:rsidR="00DB371B" w:rsidRPr="007C244D" w:rsidRDefault="00DB371B" w:rsidP="00EB4F9A">
            <w:pPr>
              <w:pStyle w:val="SOUBORNAZEV"/>
              <w:framePr w:hSpace="0" w:wrap="auto" w:hAnchor="text" w:yAlign="inline"/>
              <w:rPr>
                <w:sz w:val="32"/>
                <w:szCs w:val="32"/>
              </w:rPr>
            </w:pPr>
          </w:p>
        </w:tc>
        <w:tc>
          <w:tcPr>
            <w:tcW w:w="1491" w:type="dxa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rPr>
                <w:sz w:val="32"/>
                <w:szCs w:val="32"/>
              </w:rPr>
              <w:id w:val="-2035332903"/>
              <w:placeholder>
                <w:docPart w:val="246B38D35B14467FA68B1AA5A190DBD7"/>
              </w:placeholder>
              <w:text/>
            </w:sdtPr>
            <w:sdtEndPr/>
            <w:sdtContent>
              <w:p w14:paraId="1D0CF9AC" w14:textId="77777777" w:rsidR="00DB371B" w:rsidRPr="007C244D" w:rsidRDefault="00DB371B" w:rsidP="00EB4F9A">
                <w:pPr>
                  <w:pStyle w:val="VELKEPOLOZKY"/>
                  <w:framePr w:hSpace="0" w:wrap="auto" w:hAnchor="text" w:yAlign="inline"/>
                  <w:rPr>
                    <w:sz w:val="32"/>
                    <w:szCs w:val="32"/>
                  </w:rPr>
                </w:pPr>
                <w:r w:rsidRPr="007C244D">
                  <w:rPr>
                    <w:sz w:val="32"/>
                    <w:szCs w:val="32"/>
                  </w:rPr>
                  <w:t>111090600</w:t>
                </w:r>
                <w:r>
                  <w:rPr>
                    <w:sz w:val="32"/>
                    <w:szCs w:val="32"/>
                  </w:rPr>
                  <w:t>3</w:t>
                </w:r>
              </w:p>
            </w:sdtContent>
          </w:sdt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rPr>
                <w:sz w:val="32"/>
                <w:szCs w:val="32"/>
              </w:rPr>
              <w:id w:val="1356843387"/>
              <w:placeholder>
                <w:docPart w:val="246B38D35B14467FA68B1AA5A190DBD7"/>
              </w:placeholder>
              <w:text/>
            </w:sdtPr>
            <w:sdtEndPr/>
            <w:sdtContent>
              <w:p w14:paraId="15D2EA9E" w14:textId="77777777" w:rsidR="00DB371B" w:rsidRPr="00E34E44" w:rsidRDefault="00DB371B" w:rsidP="00EB4F9A">
                <w:pPr>
                  <w:pStyle w:val="SOUBORNAZEV"/>
                  <w:framePr w:hSpace="0" w:wrap="auto" w:hAnchor="text" w:yAlign="inline"/>
                </w:pPr>
                <w:r w:rsidRPr="007C244D">
                  <w:rPr>
                    <w:sz w:val="32"/>
                    <w:szCs w:val="32"/>
                  </w:rPr>
                  <w:t>P</w:t>
                </w:r>
                <w:r>
                  <w:rPr>
                    <w:sz w:val="32"/>
                    <w:szCs w:val="32"/>
                  </w:rPr>
                  <w:t>D</w:t>
                </w:r>
                <w:r w:rsidRPr="007C244D">
                  <w:rPr>
                    <w:sz w:val="32"/>
                    <w:szCs w:val="32"/>
                  </w:rPr>
                  <w:t>_</w:t>
                </w:r>
              </w:p>
            </w:sdtContent>
          </w:sdt>
        </w:tc>
        <w:tc>
          <w:tcPr>
            <w:tcW w:w="128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id w:val="-638583275"/>
              <w:placeholder>
                <w:docPart w:val="246B38D35B14467FA68B1AA5A190DBD7"/>
              </w:placeholder>
              <w:text/>
            </w:sdtPr>
            <w:sdtEndPr/>
            <w:sdtContent>
              <w:p w14:paraId="577F6C8A" w14:textId="77777777" w:rsidR="00DB371B" w:rsidRPr="00E34E44" w:rsidRDefault="00DB371B" w:rsidP="00EB4F9A">
                <w:pPr>
                  <w:pStyle w:val="SOUBORNAZEV"/>
                  <w:framePr w:hSpace="0" w:wrap="auto" w:hAnchor="text" w:yAlign="inline"/>
                </w:pPr>
                <w:r>
                  <w:t>_</w:t>
                </w:r>
              </w:p>
            </w:sdtContent>
          </w:sdt>
        </w:tc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id w:val="-651377455"/>
              <w:placeholder>
                <w:docPart w:val="246B38D35B14467FA68B1AA5A190DBD7"/>
              </w:placeholder>
              <w:text/>
            </w:sdtPr>
            <w:sdtEndPr/>
            <w:sdtContent>
              <w:p w14:paraId="4E73CC5D" w14:textId="118CDAE1" w:rsidR="00DB371B" w:rsidRPr="00E34E44" w:rsidRDefault="00F408FA" w:rsidP="00EB4F9A">
                <w:pPr>
                  <w:pStyle w:val="SOUBORNAZEV"/>
                  <w:framePr w:hSpace="0" w:wrap="auto" w:hAnchor="text" w:yAlign="inline"/>
                </w:pPr>
                <w:r>
                  <w:t>D</w:t>
                </w:r>
                <w:r w:rsidR="00DB371B">
                  <w:t>_</w:t>
                </w:r>
              </w:p>
            </w:sdtContent>
          </w:sdt>
        </w:tc>
        <w:tc>
          <w:tcPr>
            <w:tcW w:w="100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id w:val="-73974901"/>
              <w:placeholder>
                <w:docPart w:val="246B38D35B14467FA68B1AA5A190DBD7"/>
              </w:placeholder>
              <w:text/>
            </w:sdtPr>
            <w:sdtEndPr/>
            <w:sdtContent>
              <w:p w14:paraId="4B73EAA5" w14:textId="77777777" w:rsidR="00DB371B" w:rsidRPr="00E34E44" w:rsidRDefault="00DB371B" w:rsidP="00EB4F9A">
                <w:pPr>
                  <w:pStyle w:val="SOUBORNAZEV"/>
                  <w:framePr w:hSpace="0" w:wrap="auto" w:hAnchor="text" w:yAlign="inline"/>
                </w:pPr>
                <w:r>
                  <w:t>_</w:t>
                </w:r>
              </w:p>
            </w:sdtContent>
          </w:sdt>
        </w:tc>
        <w:tc>
          <w:tcPr>
            <w:tcW w:w="99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id w:val="-1985161555"/>
              <w:placeholder>
                <w:docPart w:val="246B38D35B14467FA68B1AA5A190DBD7"/>
              </w:placeholder>
              <w:text/>
            </w:sdtPr>
            <w:sdtEndPr/>
            <w:sdtContent>
              <w:p w14:paraId="38FD9422" w14:textId="407D3899" w:rsidR="00DB371B" w:rsidRPr="00E34E44" w:rsidRDefault="00F408FA" w:rsidP="00EB4F9A">
                <w:pPr>
                  <w:pStyle w:val="SOUBORNAZEV"/>
                  <w:framePr w:hSpace="0" w:wrap="auto" w:hAnchor="text" w:yAlign="inline"/>
                </w:pPr>
                <w:r>
                  <w:t>100</w:t>
                </w:r>
                <w:r w:rsidR="00DB371B">
                  <w:t>_</w:t>
                </w:r>
              </w:p>
            </w:sdtContent>
          </w:sdt>
        </w:tc>
        <w:tc>
          <w:tcPr>
            <w:tcW w:w="9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id w:val="641388649"/>
              <w:placeholder>
                <w:docPart w:val="246B38D35B14467FA68B1AA5A190DBD7"/>
              </w:placeholder>
              <w:text/>
            </w:sdtPr>
            <w:sdtEndPr/>
            <w:sdtContent>
              <w:p w14:paraId="7328AE2C" w14:textId="77777777" w:rsidR="00DB371B" w:rsidRPr="00E34E44" w:rsidRDefault="00DB371B" w:rsidP="00EB4F9A">
                <w:pPr>
                  <w:pStyle w:val="SOUBORNAZEV"/>
                  <w:framePr w:hSpace="0" w:wrap="auto" w:hAnchor="text" w:yAlign="inline"/>
                </w:pPr>
                <w:r>
                  <w:t>_</w:t>
                </w:r>
              </w:p>
            </w:sdtContent>
          </w:sdt>
        </w:tc>
        <w:tc>
          <w:tcPr>
            <w:tcW w:w="148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id w:val="-1483075809"/>
              <w:placeholder>
                <w:docPart w:val="246B38D35B14467FA68B1AA5A190DBD7"/>
              </w:placeholder>
              <w:text/>
            </w:sdtPr>
            <w:sdtEndPr/>
            <w:sdtContent>
              <w:p w14:paraId="7AAEB54F" w14:textId="1EF109C5" w:rsidR="00DB371B" w:rsidRPr="00E34E44" w:rsidRDefault="00DB371B" w:rsidP="00EB4F9A">
                <w:pPr>
                  <w:pStyle w:val="SOUBORNAZEV"/>
                  <w:framePr w:hSpace="0" w:wrap="auto" w:hAnchor="text" w:yAlign="inline"/>
                </w:pPr>
                <w:r>
                  <w:t>001_</w:t>
                </w:r>
              </w:p>
            </w:sdtContent>
          </w:sdt>
        </w:tc>
        <w:tc>
          <w:tcPr>
            <w:tcW w:w="71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sdt>
            <w:sdtPr>
              <w:id w:val="1385141531"/>
              <w:placeholder>
                <w:docPart w:val="246B38D35B14467FA68B1AA5A190DBD7"/>
              </w:placeholder>
              <w:text/>
            </w:sdtPr>
            <w:sdtEndPr/>
            <w:sdtContent>
              <w:p w14:paraId="1B6E841F" w14:textId="77777777" w:rsidR="00DB371B" w:rsidRPr="00E34E44" w:rsidRDefault="00DB371B" w:rsidP="00EB4F9A">
                <w:pPr>
                  <w:pStyle w:val="SOUBORNAZEV"/>
                  <w:framePr w:hSpace="0" w:wrap="auto" w:hAnchor="text" w:yAlign="inline"/>
                </w:pPr>
                <w:r>
                  <w:t>00</w:t>
                </w:r>
              </w:p>
            </w:sdtContent>
          </w:sdt>
        </w:tc>
        <w:tc>
          <w:tcPr>
            <w:tcW w:w="11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79CF6CCE" w14:textId="77777777" w:rsidR="00DB371B" w:rsidRPr="00F313FA" w:rsidRDefault="00DB371B" w:rsidP="00EB4F9A">
            <w:pPr>
              <w:jc w:val="center"/>
              <w:rPr>
                <w:sz w:val="16"/>
                <w:szCs w:val="16"/>
              </w:rPr>
            </w:pPr>
          </w:p>
        </w:tc>
      </w:tr>
      <w:tr w:rsidR="00DB371B" w14:paraId="1C1BD2C4" w14:textId="77777777" w:rsidTr="00EB4F9A">
        <w:trPr>
          <w:cantSplit/>
          <w:trHeight w:hRule="exact" w:val="425"/>
        </w:trPr>
        <w:tc>
          <w:tcPr>
            <w:tcW w:w="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4FB5F9F" w14:textId="77777777" w:rsidR="00DB371B" w:rsidRPr="00842E46" w:rsidRDefault="00DB371B" w:rsidP="00EB4F9A">
            <w:pPr>
              <w:pStyle w:val="SOUBORPOPIS"/>
              <w:framePr w:hSpace="0" w:wrap="auto" w:hAnchor="text" w:yAlign="inline"/>
            </w:pP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9039D1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 w:rsidRPr="00842E46">
              <w:t xml:space="preserve">ČÍSLO PROJEKTU </w:t>
            </w:r>
          </w:p>
          <w:p w14:paraId="1A06E5B6" w14:textId="77777777" w:rsidR="00DB371B" w:rsidRPr="00842E46" w:rsidRDefault="00DB371B" w:rsidP="00EB4F9A">
            <w:pPr>
              <w:pStyle w:val="SOUBORPOPIS"/>
              <w:framePr w:hSpace="0" w:wrap="auto" w:hAnchor="text" w:yAlign="inline"/>
            </w:pPr>
            <w:r w:rsidRPr="00842E46">
              <w:t>PROJEKT NUMBER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5A74858" w14:textId="77777777" w:rsidR="00DB371B" w:rsidRPr="00842E46" w:rsidRDefault="00DB371B" w:rsidP="00EB4F9A">
            <w:pPr>
              <w:pStyle w:val="SOUBORPOPIS"/>
              <w:framePr w:hSpace="0" w:wrap="auto" w:hAnchor="text" w:yAlign="inline"/>
            </w:pPr>
            <w:r w:rsidRPr="00842E46">
              <w:t xml:space="preserve">STUPEŇ PD </w:t>
            </w:r>
            <w:r>
              <w:t xml:space="preserve">/ </w:t>
            </w:r>
            <w:r w:rsidRPr="00842E46">
              <w:t xml:space="preserve"> PROJECT STAGE</w:t>
            </w:r>
          </w:p>
          <w:p w14:paraId="4D8F078C" w14:textId="77777777" w:rsidR="00DB371B" w:rsidRDefault="00DB371B" w:rsidP="00EB4F9A">
            <w:pPr>
              <w:pStyle w:val="SOUBORPOPIS"/>
              <w:framePr w:hSpace="0" w:wrap="auto" w:hAnchor="text" w:yAlign="inline"/>
            </w:pPr>
          </w:p>
        </w:tc>
        <w:tc>
          <w:tcPr>
            <w:tcW w:w="128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3216CD1" w14:textId="77777777" w:rsidR="00DB371B" w:rsidRDefault="00DB371B" w:rsidP="00EB4F9A">
            <w:pPr>
              <w:pStyle w:val="SOUBORPOPIS"/>
              <w:framePr w:hSpace="0" w:wrap="auto" w:hAnchor="text" w:yAlign="inline"/>
            </w:pPr>
            <w:r>
              <w:t>OBCHODNÍ</w:t>
            </w:r>
          </w:p>
          <w:p w14:paraId="34583111" w14:textId="77777777" w:rsidR="00DB371B" w:rsidRPr="00842E46" w:rsidRDefault="00DB371B" w:rsidP="00EB4F9A">
            <w:pPr>
              <w:pStyle w:val="SOUBORPOPIS"/>
              <w:framePr w:hSpace="0" w:wrap="auto" w:hAnchor="text" w:yAlign="inline"/>
            </w:pPr>
            <w:r>
              <w:t xml:space="preserve"> SOUBOR BU</w:t>
            </w:r>
            <w:r w:rsidRPr="00842E46">
              <w:t>SINESS PART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65F3A49" w14:textId="77777777" w:rsidR="00DB371B" w:rsidRPr="00842E46" w:rsidRDefault="00DB371B" w:rsidP="00EB4F9A">
            <w:pPr>
              <w:pStyle w:val="SOUBORPOPIS"/>
              <w:framePr w:hSpace="0" w:wrap="auto" w:hAnchor="text" w:yAlign="inline"/>
            </w:pPr>
            <w:r w:rsidRPr="00842E46">
              <w:t>ČÁST PART</w:t>
            </w:r>
          </w:p>
        </w:tc>
        <w:tc>
          <w:tcPr>
            <w:tcW w:w="100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E4BDC94" w14:textId="77777777" w:rsidR="00DB371B" w:rsidRPr="00842E46" w:rsidRDefault="00DB371B" w:rsidP="00EB4F9A">
            <w:pPr>
              <w:pStyle w:val="SOUBORPOPIS"/>
              <w:framePr w:hSpace="0" w:wrap="auto" w:hAnchor="text" w:yAlign="inline"/>
            </w:pPr>
            <w:r w:rsidRPr="00842E46">
              <w:t>SO/IO OBJECT NAME</w:t>
            </w:r>
          </w:p>
        </w:tc>
        <w:tc>
          <w:tcPr>
            <w:tcW w:w="99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F5A26B5" w14:textId="77777777" w:rsidR="00DB371B" w:rsidRPr="00842E46" w:rsidRDefault="00DB371B" w:rsidP="00EB4F9A">
            <w:pPr>
              <w:pStyle w:val="SOUBORPOPIS"/>
              <w:framePr w:hSpace="0" w:wrap="auto" w:hAnchor="text" w:yAlign="inline"/>
            </w:pPr>
            <w:r w:rsidRPr="00842E46">
              <w:t>PROFESNÍ DÍL</w:t>
            </w:r>
            <w:r>
              <w:t xml:space="preserve"> PROF. PART</w:t>
            </w:r>
          </w:p>
        </w:tc>
        <w:tc>
          <w:tcPr>
            <w:tcW w:w="94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8BBADC" w14:textId="77777777" w:rsidR="00DB371B" w:rsidRPr="00842E46" w:rsidRDefault="00DB371B" w:rsidP="00EB4F9A">
            <w:pPr>
              <w:pStyle w:val="SOUBORPOPIS"/>
              <w:framePr w:hSpace="0" w:wrap="auto" w:hAnchor="text" w:yAlign="inline"/>
            </w:pPr>
            <w:r w:rsidRPr="00842E46">
              <w:t>DILATACE</w:t>
            </w:r>
          </w:p>
          <w:p w14:paraId="0B8C39E1" w14:textId="77777777" w:rsidR="00DB371B" w:rsidRPr="00842E46" w:rsidRDefault="00DB371B" w:rsidP="00EB4F9A">
            <w:pPr>
              <w:pStyle w:val="SOUBORPOPIS"/>
              <w:framePr w:hSpace="0" w:wrap="auto" w:hAnchor="text" w:yAlign="inline"/>
            </w:pPr>
            <w:r w:rsidRPr="00842E46">
              <w:t>DILATATION</w:t>
            </w:r>
          </w:p>
        </w:tc>
        <w:tc>
          <w:tcPr>
            <w:tcW w:w="148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D9529CF" w14:textId="77777777" w:rsidR="00DB371B" w:rsidRPr="00842E46" w:rsidRDefault="00DB371B" w:rsidP="00EB4F9A">
            <w:pPr>
              <w:pStyle w:val="SOUBORPOPIS"/>
              <w:framePr w:hSpace="0" w:wrap="auto" w:hAnchor="text" w:yAlign="inline"/>
            </w:pPr>
            <w:r w:rsidRPr="00842E46">
              <w:t>ČÍSLO DOKUMENTU</w:t>
            </w:r>
          </w:p>
          <w:p w14:paraId="7E71AA99" w14:textId="77777777" w:rsidR="00DB371B" w:rsidRPr="00842E46" w:rsidRDefault="00DB371B" w:rsidP="00EB4F9A">
            <w:pPr>
              <w:pStyle w:val="SOUBORPOPIS"/>
              <w:framePr w:hSpace="0" w:wrap="auto" w:hAnchor="text" w:yAlign="inline"/>
            </w:pPr>
            <w:r w:rsidRPr="00842E46">
              <w:t>DOCUMENT NUMBER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9AAA135" w14:textId="77777777" w:rsidR="00DB371B" w:rsidRPr="00842E46" w:rsidRDefault="00DB371B" w:rsidP="00EB4F9A">
            <w:pPr>
              <w:pStyle w:val="SOUBORPOPIS"/>
              <w:framePr w:hSpace="0" w:wrap="auto" w:hAnchor="text" w:yAlign="inline"/>
            </w:pPr>
            <w:r w:rsidRPr="00842E46">
              <w:t>REVIZE REVIZION</w:t>
            </w:r>
          </w:p>
        </w:tc>
        <w:tc>
          <w:tcPr>
            <w:tcW w:w="11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1F76CF5" w14:textId="77777777" w:rsidR="00DB371B" w:rsidRPr="00D151D2" w:rsidRDefault="00DB371B" w:rsidP="00EB4F9A">
            <w:pPr>
              <w:jc w:val="center"/>
              <w:rPr>
                <w:sz w:val="16"/>
                <w:szCs w:val="16"/>
              </w:rPr>
            </w:pPr>
          </w:p>
        </w:tc>
      </w:tr>
    </w:tbl>
    <w:p w14:paraId="3A42BBE1" w14:textId="77777777" w:rsidR="00DB371B" w:rsidRDefault="00DB371B">
      <w:pPr>
        <w:spacing w:after="0" w:line="240" w:lineRule="auto"/>
      </w:pPr>
    </w:p>
    <w:p w14:paraId="692D6049" w14:textId="77777777" w:rsidR="00DB371B" w:rsidRDefault="00DB371B">
      <w:pPr>
        <w:spacing w:after="0" w:line="240" w:lineRule="auto"/>
      </w:pPr>
    </w:p>
    <w:p w14:paraId="30CDCAFD" w14:textId="77777777" w:rsidR="00DB371B" w:rsidRDefault="00DB371B">
      <w:pPr>
        <w:spacing w:after="0" w:line="240" w:lineRule="auto"/>
      </w:pPr>
    </w:p>
    <w:p w14:paraId="7CCBC55D" w14:textId="77777777" w:rsidR="00EB4F9A" w:rsidRDefault="00EB4F9A">
      <w:pPr>
        <w:spacing w:after="0" w:line="240" w:lineRule="auto"/>
      </w:pPr>
    </w:p>
    <w:p w14:paraId="584679DD" w14:textId="77777777" w:rsidR="00EB4F9A" w:rsidRDefault="00EB4F9A">
      <w:pPr>
        <w:spacing w:after="0" w:line="240" w:lineRule="auto"/>
      </w:pPr>
    </w:p>
    <w:p w14:paraId="1D31699B" w14:textId="22BDFBBD" w:rsidR="007B7612" w:rsidRDefault="007E7469">
      <w:pPr>
        <w:spacing w:after="0" w:line="240" w:lineRule="auto"/>
      </w:pPr>
      <w:r>
        <w:br w:type="page"/>
      </w:r>
    </w:p>
    <w:sdt>
      <w:sdtPr>
        <w:rPr>
          <w:rFonts w:ascii="Calibri" w:eastAsia="Calibri" w:hAnsi="Calibri" w:cs="Calibri"/>
          <w:bCs w:val="0"/>
          <w:sz w:val="22"/>
          <w:szCs w:val="22"/>
          <w:lang w:eastAsia="en-US"/>
        </w:rPr>
        <w:id w:val="612791624"/>
        <w:docPartObj>
          <w:docPartGallery w:val="Table of Contents"/>
          <w:docPartUnique/>
        </w:docPartObj>
      </w:sdtPr>
      <w:sdtEndPr>
        <w:rPr>
          <w:b/>
        </w:rPr>
      </w:sdtEndPr>
      <w:sdtContent>
        <w:p w14:paraId="0BAD32A2" w14:textId="77777777" w:rsidR="007B7612" w:rsidRDefault="00E713C4" w:rsidP="00422F57">
          <w:pPr>
            <w:pStyle w:val="Nadpisobsahu"/>
            <w:tabs>
              <w:tab w:val="left" w:pos="8780"/>
            </w:tabs>
          </w:pPr>
          <w:r w:rsidRPr="00E713C4">
            <w:t>OBSAH</w:t>
          </w:r>
          <w:r w:rsidR="00422F57">
            <w:tab/>
          </w:r>
        </w:p>
        <w:p w14:paraId="0E7C23BB" w14:textId="77777777" w:rsidR="00E713C4" w:rsidRPr="00E713C4" w:rsidRDefault="00E713C4" w:rsidP="00E713C4">
          <w:pPr>
            <w:rPr>
              <w:lang w:eastAsia="cs-CZ"/>
            </w:rPr>
          </w:pPr>
        </w:p>
        <w:p w14:paraId="145BFCF1" w14:textId="2D2031A8" w:rsidR="00FB3746" w:rsidRDefault="007B7612">
          <w:pPr>
            <w:pStyle w:val="Obsah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r w:rsidRPr="00E713C4">
            <w:rPr>
              <w:b/>
              <w:bCs/>
              <w:noProof/>
            </w:rPr>
            <w:fldChar w:fldCharType="begin"/>
          </w:r>
          <w:r w:rsidRPr="00E713C4">
            <w:rPr>
              <w:b/>
              <w:bCs/>
            </w:rPr>
            <w:instrText xml:space="preserve"> TOC \o "1-3" \h \z \u </w:instrText>
          </w:r>
          <w:r w:rsidRPr="00E713C4">
            <w:rPr>
              <w:b/>
              <w:bCs/>
              <w:noProof/>
            </w:rPr>
            <w:fldChar w:fldCharType="separate"/>
          </w:r>
          <w:hyperlink w:anchor="_Toc112185234" w:history="1">
            <w:r w:rsidR="00FB3746" w:rsidRPr="00670000">
              <w:rPr>
                <w:rStyle w:val="Hypertextovodkaz"/>
                <w:rFonts w:asciiTheme="majorHAnsi" w:eastAsiaTheme="majorEastAsia" w:hAnsiTheme="majorHAnsi" w:cstheme="majorBidi"/>
                <w:caps/>
              </w:rPr>
              <w:t>1 Identifikační údaje</w:t>
            </w:r>
            <w:r w:rsidR="00FB3746">
              <w:rPr>
                <w:noProof/>
                <w:webHidden/>
              </w:rPr>
              <w:tab/>
            </w:r>
            <w:r w:rsidR="00FB3746">
              <w:rPr>
                <w:noProof/>
                <w:webHidden/>
              </w:rPr>
              <w:fldChar w:fldCharType="begin"/>
            </w:r>
            <w:r w:rsidR="00FB3746">
              <w:rPr>
                <w:noProof/>
                <w:webHidden/>
              </w:rPr>
              <w:instrText xml:space="preserve"> PAGEREF _Toc112185234 \h </w:instrText>
            </w:r>
            <w:r w:rsidR="00FB3746">
              <w:rPr>
                <w:noProof/>
                <w:webHidden/>
              </w:rPr>
            </w:r>
            <w:r w:rsidR="00FB3746">
              <w:rPr>
                <w:noProof/>
                <w:webHidden/>
              </w:rPr>
              <w:fldChar w:fldCharType="separate"/>
            </w:r>
            <w:r w:rsidR="00B76215">
              <w:rPr>
                <w:noProof/>
                <w:webHidden/>
              </w:rPr>
              <w:t>3</w:t>
            </w:r>
            <w:r w:rsidR="00FB3746">
              <w:rPr>
                <w:noProof/>
                <w:webHidden/>
              </w:rPr>
              <w:fldChar w:fldCharType="end"/>
            </w:r>
          </w:hyperlink>
        </w:p>
        <w:p w14:paraId="280358C2" w14:textId="1321FF6B" w:rsidR="00FB3746" w:rsidRDefault="00FB3746">
          <w:pPr>
            <w:pStyle w:val="Obsah2"/>
            <w:rPr>
              <w:rFonts w:asciiTheme="minorHAnsi" w:eastAsiaTheme="minorEastAsia" w:hAnsiTheme="minorHAnsi" w:cstheme="minorBidi"/>
              <w:lang w:eastAsia="cs-CZ"/>
            </w:rPr>
          </w:pPr>
          <w:hyperlink w:anchor="_Toc112185235" w:history="1">
            <w:r w:rsidRPr="00670000">
              <w:rPr>
                <w:rStyle w:val="Hypertextovodkaz"/>
                <w:rFonts w:eastAsiaTheme="majorEastAsia" w:cstheme="majorBidi"/>
                <w:caps/>
              </w:rPr>
              <w:t>Údaje o stavbě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_Toc112185235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B76215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2370E597" w14:textId="1B0A2C9D" w:rsidR="00FB3746" w:rsidRDefault="00FB3746">
          <w:pPr>
            <w:pStyle w:val="Obsah3"/>
            <w:rPr>
              <w:rFonts w:asciiTheme="minorHAnsi" w:eastAsiaTheme="minorEastAsia" w:hAnsiTheme="minorHAnsi" w:cstheme="minorBidi"/>
              <w:lang w:eastAsia="cs-CZ"/>
            </w:rPr>
          </w:pPr>
          <w:hyperlink w:anchor="_Toc112185236" w:history="1">
            <w:r w:rsidRPr="00670000">
              <w:rPr>
                <w:rStyle w:val="Hypertextovodkaz"/>
                <w:b/>
                <w:bCs/>
              </w:rPr>
              <w:t>název stavby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_Toc112185236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B76215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3D24A6E6" w14:textId="6DA53FFC" w:rsidR="00FB3746" w:rsidRDefault="00FB3746">
          <w:pPr>
            <w:pStyle w:val="Obsah3"/>
            <w:rPr>
              <w:rFonts w:asciiTheme="minorHAnsi" w:eastAsiaTheme="minorEastAsia" w:hAnsiTheme="minorHAnsi" w:cstheme="minorBidi"/>
              <w:lang w:eastAsia="cs-CZ"/>
            </w:rPr>
          </w:pPr>
          <w:hyperlink w:anchor="_Toc112185237" w:history="1">
            <w:r w:rsidRPr="00670000">
              <w:rPr>
                <w:rStyle w:val="Hypertextovodkaz"/>
                <w:b/>
                <w:bCs/>
              </w:rPr>
              <w:t>místo stavby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_Toc112185237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B76215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4223A59D" w14:textId="1D29E15C" w:rsidR="00FB3746" w:rsidRDefault="00FB3746">
          <w:pPr>
            <w:pStyle w:val="Obsah3"/>
            <w:rPr>
              <w:rFonts w:asciiTheme="minorHAnsi" w:eastAsiaTheme="minorEastAsia" w:hAnsiTheme="minorHAnsi" w:cstheme="minorBidi"/>
              <w:lang w:eastAsia="cs-CZ"/>
            </w:rPr>
          </w:pPr>
          <w:hyperlink w:anchor="_Toc112185238" w:history="1">
            <w:r w:rsidRPr="00670000">
              <w:rPr>
                <w:rStyle w:val="Hypertextovodkaz"/>
                <w:b/>
                <w:bCs/>
              </w:rPr>
              <w:t>předmět dokumentace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_Toc112185238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B76215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6C954CA0" w14:textId="166DCD9A" w:rsidR="00FB3746" w:rsidRDefault="00FB3746">
          <w:pPr>
            <w:pStyle w:val="Obsah2"/>
            <w:rPr>
              <w:rFonts w:asciiTheme="minorHAnsi" w:eastAsiaTheme="minorEastAsia" w:hAnsiTheme="minorHAnsi" w:cstheme="minorBidi"/>
              <w:lang w:eastAsia="cs-CZ"/>
            </w:rPr>
          </w:pPr>
          <w:hyperlink w:anchor="_Toc112185239" w:history="1">
            <w:r w:rsidRPr="00670000">
              <w:rPr>
                <w:rStyle w:val="Hypertextovodkaz"/>
                <w:rFonts w:eastAsiaTheme="majorEastAsia" w:cstheme="majorBidi"/>
                <w:caps/>
              </w:rPr>
              <w:t>Údaje o zpracovateli dokumentace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_Toc112185239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B76215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36A9991A" w14:textId="69A4D955" w:rsidR="00FB3746" w:rsidRDefault="00FB3746">
          <w:pPr>
            <w:pStyle w:val="Obsah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12185240" w:history="1">
            <w:r w:rsidRPr="00670000">
              <w:rPr>
                <w:rStyle w:val="Hypertextovodkaz"/>
                <w:rFonts w:asciiTheme="majorHAnsi" w:eastAsiaTheme="majorEastAsia" w:hAnsiTheme="majorHAnsi" w:cstheme="majorBidi"/>
                <w:caps/>
              </w:rPr>
              <w:t>2. ZÁKLADNÍ POPIS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_Toc112185240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76215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634168" w14:textId="4E07BBC1" w:rsidR="00FB3746" w:rsidRDefault="00FB3746">
          <w:pPr>
            <w:pStyle w:val="Obsah2"/>
            <w:rPr>
              <w:rFonts w:asciiTheme="minorHAnsi" w:eastAsiaTheme="minorEastAsia" w:hAnsiTheme="minorHAnsi" w:cstheme="minorBidi"/>
              <w:lang w:eastAsia="cs-CZ"/>
            </w:rPr>
          </w:pPr>
          <w:hyperlink w:anchor="_Toc112185241" w:history="1">
            <w:r w:rsidRPr="00670000">
              <w:rPr>
                <w:rStyle w:val="Hypertextovodkaz"/>
                <w:rFonts w:eastAsiaTheme="majorEastAsia" w:cstheme="majorBidi"/>
                <w:caps/>
              </w:rPr>
              <w:t>ARCHITEKTONICKÉ A PROVOZNÍ ŘEŠENÍ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_Toc112185241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B76215"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31D0E6C8" w14:textId="2DE1A21A" w:rsidR="00FB3746" w:rsidRDefault="00FB3746">
          <w:pPr>
            <w:pStyle w:val="Obsah2"/>
            <w:rPr>
              <w:rFonts w:asciiTheme="minorHAnsi" w:eastAsiaTheme="minorEastAsia" w:hAnsiTheme="minorHAnsi" w:cstheme="minorBidi"/>
              <w:lang w:eastAsia="cs-CZ"/>
            </w:rPr>
          </w:pPr>
          <w:hyperlink w:anchor="_Toc112185242" w:history="1">
            <w:r w:rsidRPr="00670000">
              <w:rPr>
                <w:rStyle w:val="Hypertextovodkaz"/>
                <w:rFonts w:eastAsiaTheme="majorEastAsia" w:cstheme="majorBidi"/>
                <w:caps/>
              </w:rPr>
              <w:t>Bezpečnost při užívání stavby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_Toc112185242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B76215"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363262BE" w14:textId="64C51D23" w:rsidR="00FB3746" w:rsidRDefault="00FB3746">
          <w:pPr>
            <w:pStyle w:val="Obsah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12185243" w:history="1">
            <w:r w:rsidRPr="00670000">
              <w:rPr>
                <w:rStyle w:val="Hypertextovodkaz"/>
                <w:rFonts w:asciiTheme="majorHAnsi" w:eastAsiaTheme="majorEastAsia" w:hAnsiTheme="majorHAnsi" w:cstheme="majorBidi"/>
                <w:caps/>
              </w:rPr>
              <w:t>3. STAVEBNĚ TECHNICKÉ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_Toc112185243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76215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02F5EE" w14:textId="6DC9D8B2" w:rsidR="00FB3746" w:rsidRDefault="00FB3746">
          <w:pPr>
            <w:pStyle w:val="Obsah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12185244" w:history="1">
            <w:r w:rsidRPr="00670000">
              <w:rPr>
                <w:rStyle w:val="Hypertextovodkaz"/>
                <w:rFonts w:asciiTheme="majorHAnsi" w:eastAsiaTheme="majorEastAsia" w:hAnsiTheme="majorHAnsi" w:cstheme="majorBidi"/>
                <w:caps/>
              </w:rPr>
              <w:t>4. BEZPEČNOST PRÁCE A OCHRANA ZDRAVÍ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_Toc112185244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76215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A17C4E" w14:textId="3B4333B5" w:rsidR="00FB3746" w:rsidRDefault="00FB3746">
          <w:pPr>
            <w:pStyle w:val="Obsah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12185245" w:history="1">
            <w:r w:rsidRPr="00670000">
              <w:rPr>
                <w:rStyle w:val="Hypertextovodkaz"/>
                <w:rFonts w:asciiTheme="majorHAnsi" w:eastAsiaTheme="majorEastAsia" w:hAnsiTheme="majorHAnsi" w:cstheme="majorBidi"/>
                <w:caps/>
              </w:rPr>
              <w:t>5. ZÁVĚREČNÁ USTANOVENÍ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_Toc112185245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76215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D7ACEA" w14:textId="202ABC2A" w:rsidR="007B7612" w:rsidRDefault="007B7612">
          <w:r w:rsidRPr="00E713C4">
            <w:rPr>
              <w:rFonts w:ascii="Arial Narrow" w:hAnsi="Arial Narrow"/>
              <w:b/>
              <w:bCs/>
            </w:rPr>
            <w:fldChar w:fldCharType="end"/>
          </w:r>
        </w:p>
      </w:sdtContent>
    </w:sdt>
    <w:p w14:paraId="1096ADE4" w14:textId="77777777" w:rsidR="00F408FA" w:rsidRPr="00F408FA" w:rsidRDefault="0080447E" w:rsidP="00F408FA">
      <w:pPr>
        <w:pStyle w:val="Nzev"/>
        <w:rPr>
          <w:caps/>
          <w:color w:val="404040" w:themeColor="text1" w:themeTint="BF"/>
          <w:szCs w:val="72"/>
        </w:rPr>
      </w:pPr>
      <w:r>
        <w:rPr>
          <w:rFonts w:ascii="Arial" w:hAnsi="Arial" w:cs="Arial"/>
          <w:bCs/>
          <w:i/>
          <w:sz w:val="20"/>
          <w:szCs w:val="20"/>
        </w:rPr>
        <w:br w:type="page"/>
      </w:r>
      <w:r w:rsidR="00F408FA" w:rsidRPr="00F408FA">
        <w:rPr>
          <w:caps/>
          <w:color w:val="404040" w:themeColor="text1" w:themeTint="BF"/>
          <w:szCs w:val="72"/>
        </w:rPr>
        <w:lastRenderedPageBreak/>
        <w:t>TECHNICKÁ Zpráva</w:t>
      </w:r>
    </w:p>
    <w:p w14:paraId="7F99AB16" w14:textId="77777777" w:rsidR="00F408FA" w:rsidRPr="00F408FA" w:rsidRDefault="00F408FA" w:rsidP="00F408FA">
      <w:pPr>
        <w:spacing w:after="60" w:line="240" w:lineRule="auto"/>
        <w:jc w:val="both"/>
        <w:rPr>
          <w:rFonts w:ascii="Arial Narrow" w:eastAsiaTheme="minorEastAsia" w:hAnsi="Arial Narrow" w:cstheme="minorBidi"/>
          <w:sz w:val="28"/>
        </w:rPr>
      </w:pPr>
      <w:r w:rsidRPr="00F408FA">
        <w:rPr>
          <w:rFonts w:ascii="Arial Narrow" w:eastAsiaTheme="minorEastAsia" w:hAnsi="Arial Narrow" w:cstheme="minorBidi"/>
          <w:sz w:val="28"/>
        </w:rPr>
        <w:t>ARCHITEKTONICKO STAVEBNÍ ŘEŠENÍ</w:t>
      </w:r>
    </w:p>
    <w:p w14:paraId="45457217" w14:textId="77777777" w:rsidR="00F408FA" w:rsidRPr="00F408FA" w:rsidRDefault="00F408FA" w:rsidP="00F408FA">
      <w:pPr>
        <w:keepNext/>
        <w:keepLines/>
        <w:spacing w:before="400" w:after="40" w:line="240" w:lineRule="auto"/>
        <w:jc w:val="both"/>
        <w:outlineLvl w:val="0"/>
        <w:rPr>
          <w:rFonts w:asciiTheme="majorHAnsi" w:eastAsiaTheme="majorEastAsia" w:hAnsiTheme="majorHAnsi" w:cstheme="majorBidi"/>
          <w:caps/>
          <w:sz w:val="30"/>
          <w:szCs w:val="36"/>
        </w:rPr>
      </w:pPr>
      <w:bookmarkStart w:id="0" w:name="_Toc112185234"/>
      <w:r w:rsidRPr="00F408FA">
        <w:rPr>
          <w:rFonts w:asciiTheme="majorHAnsi" w:eastAsiaTheme="majorEastAsia" w:hAnsiTheme="majorHAnsi" w:cstheme="majorBidi"/>
          <w:caps/>
          <w:sz w:val="30"/>
          <w:szCs w:val="36"/>
        </w:rPr>
        <w:t xml:space="preserve">1 </w:t>
      </w:r>
      <w:r w:rsidRPr="00F408FA">
        <w:rPr>
          <w:rFonts w:asciiTheme="majorHAnsi" w:eastAsiaTheme="majorEastAsia" w:hAnsiTheme="majorHAnsi" w:cstheme="majorBidi"/>
          <w:caps/>
          <w:sz w:val="32"/>
          <w:szCs w:val="32"/>
        </w:rPr>
        <w:t>Identifikační údaje</w:t>
      </w:r>
      <w:bookmarkEnd w:id="0"/>
    </w:p>
    <w:p w14:paraId="1436A304" w14:textId="77777777" w:rsidR="00F408FA" w:rsidRPr="00F408FA" w:rsidRDefault="00F408FA" w:rsidP="00F408FA">
      <w:pPr>
        <w:keepNext/>
        <w:keepLines/>
        <w:spacing w:before="120" w:after="0" w:line="240" w:lineRule="auto"/>
        <w:jc w:val="both"/>
        <w:outlineLvl w:val="1"/>
        <w:rPr>
          <w:rFonts w:ascii="Arial Narrow" w:eastAsiaTheme="majorEastAsia" w:hAnsi="Arial Narrow" w:cstheme="majorBidi"/>
          <w:caps/>
          <w:color w:val="833C0B" w:themeColor="accent2" w:themeShade="80"/>
          <w:sz w:val="24"/>
          <w:szCs w:val="28"/>
        </w:rPr>
      </w:pPr>
      <w:bookmarkStart w:id="1" w:name="_Toc112185235"/>
      <w:r w:rsidRPr="00F408FA">
        <w:rPr>
          <w:rFonts w:ascii="Arial Narrow" w:eastAsiaTheme="majorEastAsia" w:hAnsi="Arial Narrow" w:cstheme="majorBidi"/>
          <w:caps/>
          <w:color w:val="833C0B" w:themeColor="accent2" w:themeShade="80"/>
          <w:sz w:val="24"/>
          <w:szCs w:val="28"/>
        </w:rPr>
        <w:t>Údaje o stavbě</w:t>
      </w:r>
      <w:bookmarkEnd w:id="1"/>
    </w:p>
    <w:p w14:paraId="0F188EF2" w14:textId="77777777" w:rsidR="00F408FA" w:rsidRPr="00F408FA" w:rsidRDefault="00F408FA" w:rsidP="00F408FA">
      <w:pPr>
        <w:spacing w:after="60" w:line="240" w:lineRule="auto"/>
        <w:jc w:val="both"/>
        <w:outlineLvl w:val="2"/>
        <w:rPr>
          <w:rFonts w:ascii="Arial Narrow" w:eastAsiaTheme="minorEastAsia" w:hAnsi="Arial Narrow" w:cstheme="minorBidi"/>
          <w:b/>
          <w:bCs/>
        </w:rPr>
      </w:pPr>
      <w:bookmarkStart w:id="2" w:name="_Toc112185236"/>
      <w:r w:rsidRPr="00F408FA">
        <w:rPr>
          <w:rFonts w:ascii="Arial Narrow" w:eastAsiaTheme="minorEastAsia" w:hAnsi="Arial Narrow" w:cstheme="minorBidi"/>
          <w:b/>
          <w:bCs/>
        </w:rPr>
        <w:t>název stavby</w:t>
      </w:r>
      <w:bookmarkEnd w:id="2"/>
    </w:p>
    <w:p w14:paraId="3C30A01F" w14:textId="4617AB3E" w:rsidR="00F408FA" w:rsidRPr="00F408FA" w:rsidRDefault="00F408FA" w:rsidP="00F408FA">
      <w:pPr>
        <w:spacing w:after="60" w:line="240" w:lineRule="auto"/>
        <w:jc w:val="both"/>
        <w:rPr>
          <w:rFonts w:ascii="Arial Narrow" w:eastAsiaTheme="minorEastAsia" w:hAnsi="Arial Narrow" w:cstheme="minorBidi"/>
          <w:sz w:val="26"/>
          <w:szCs w:val="26"/>
        </w:rPr>
      </w:pPr>
      <w:r w:rsidRPr="00F408FA">
        <w:rPr>
          <w:rFonts w:ascii="Arial Narrow" w:eastAsiaTheme="minorEastAsia" w:hAnsi="Arial Narrow" w:cstheme="minorBidi"/>
          <w:sz w:val="26"/>
          <w:szCs w:val="26"/>
        </w:rPr>
        <w:t>„</w:t>
      </w:r>
      <w:r w:rsidR="00671C9A" w:rsidRPr="00671C9A">
        <w:rPr>
          <w:rFonts w:ascii="Arial Narrow" w:eastAsiaTheme="minorEastAsia" w:hAnsi="Arial Narrow" w:cstheme="minorBidi"/>
          <w:sz w:val="26"/>
          <w:szCs w:val="26"/>
        </w:rPr>
        <w:t>Nemocnice Pelhřimov – Heliport – překážková svítidla</w:t>
      </w:r>
      <w:r w:rsidRPr="00F408FA">
        <w:rPr>
          <w:rFonts w:ascii="Arial Narrow" w:eastAsiaTheme="minorEastAsia" w:hAnsi="Arial Narrow" w:cstheme="minorBidi"/>
          <w:sz w:val="26"/>
          <w:szCs w:val="26"/>
        </w:rPr>
        <w:t>“</w:t>
      </w:r>
    </w:p>
    <w:p w14:paraId="12B5CD0F" w14:textId="5F02F90F" w:rsidR="00F408FA" w:rsidRPr="00F408FA" w:rsidRDefault="00F408FA" w:rsidP="00F408FA">
      <w:pPr>
        <w:spacing w:after="60" w:line="240" w:lineRule="auto"/>
        <w:jc w:val="both"/>
        <w:outlineLvl w:val="2"/>
        <w:rPr>
          <w:rFonts w:ascii="Arial Narrow" w:eastAsiaTheme="minorEastAsia" w:hAnsi="Arial Narrow" w:cstheme="minorBidi"/>
          <w:b/>
          <w:bCs/>
        </w:rPr>
      </w:pPr>
      <w:bookmarkStart w:id="3" w:name="_Toc112185237"/>
      <w:r w:rsidRPr="00F408FA">
        <w:rPr>
          <w:rFonts w:ascii="Arial Narrow" w:eastAsiaTheme="minorEastAsia" w:hAnsi="Arial Narrow" w:cstheme="minorBidi"/>
          <w:b/>
          <w:bCs/>
        </w:rPr>
        <w:t>místo stavby</w:t>
      </w:r>
      <w:bookmarkEnd w:id="3"/>
    </w:p>
    <w:p w14:paraId="452EC905" w14:textId="77777777" w:rsidR="00671C9A" w:rsidRPr="00671C9A" w:rsidRDefault="00671C9A" w:rsidP="00A56114">
      <w:pPr>
        <w:pStyle w:val="Text0"/>
      </w:pPr>
      <w:r w:rsidRPr="00671C9A">
        <w:t>adresa: areál Nemocnice Pelhřimov, Slovanského bratrství 710, 393 01, Pelhřimov</w:t>
      </w:r>
    </w:p>
    <w:p w14:paraId="40E74DDF" w14:textId="77777777" w:rsidR="00671C9A" w:rsidRDefault="00671C9A" w:rsidP="00A56114">
      <w:pPr>
        <w:pStyle w:val="Text0"/>
      </w:pPr>
      <w:r w:rsidRPr="00671C9A">
        <w:t>uživatel: Nemocnice Pelhřimov, Slovanského bratrství 710, 393 01 Pelhřimov</w:t>
      </w:r>
    </w:p>
    <w:p w14:paraId="0556BE72" w14:textId="77777777" w:rsidR="00671C9A" w:rsidRPr="00A56114" w:rsidRDefault="00F408FA" w:rsidP="00671C9A">
      <w:pPr>
        <w:spacing w:after="60" w:line="240" w:lineRule="auto"/>
        <w:jc w:val="both"/>
        <w:outlineLvl w:val="2"/>
        <w:rPr>
          <w:rFonts w:ascii="Arial Narrow" w:eastAsiaTheme="minorEastAsia" w:hAnsi="Arial Narrow" w:cstheme="minorBidi"/>
          <w:b/>
          <w:bCs/>
        </w:rPr>
      </w:pPr>
      <w:bookmarkStart w:id="4" w:name="_Toc112185238"/>
      <w:r w:rsidRPr="00F408FA">
        <w:rPr>
          <w:rFonts w:ascii="Arial Narrow" w:eastAsiaTheme="minorEastAsia" w:hAnsi="Arial Narrow" w:cstheme="minorBidi"/>
          <w:b/>
          <w:bCs/>
        </w:rPr>
        <w:t>předmět dokumentace</w:t>
      </w:r>
      <w:bookmarkEnd w:id="4"/>
    </w:p>
    <w:p w14:paraId="28109AD8" w14:textId="77777777" w:rsidR="00671C9A" w:rsidRPr="00671C9A" w:rsidRDefault="00671C9A" w:rsidP="00A56114">
      <w:pPr>
        <w:pStyle w:val="Text0"/>
      </w:pPr>
      <w:r w:rsidRPr="00671C9A">
        <w:t xml:space="preserve">Předmětným záměrem je doplnění překážkových svítidel pro zabezpečení provozu úrovňového Heliportu v areálu Nemocnice Pelhřimov. Vhodná svítidla budou osazena na stávající objekty areálu: č.p. 1960 (centrální sklad) a č.p. 2261 (prádelna) a č.p. 1957 (zděný komín /nevyužívaný/ kotelny). </w:t>
      </w:r>
    </w:p>
    <w:p w14:paraId="20111D33" w14:textId="77777777" w:rsidR="00671C9A" w:rsidRPr="00671C9A" w:rsidRDefault="00671C9A" w:rsidP="00A56114">
      <w:pPr>
        <w:pStyle w:val="Text0"/>
      </w:pPr>
      <w:r w:rsidRPr="00671C9A">
        <w:t>Podkladem a de facto zadáním je protokol č.j. 6245-21-701 ÚCL (Úřad pro civilní letectví), kdy předmětem kontroly byl Heliport nemocnice Pelhřimov, konkrétně bod 5, doplnění překážkových svítidel.</w:t>
      </w:r>
    </w:p>
    <w:p w14:paraId="4B99E101" w14:textId="77777777" w:rsidR="00671C9A" w:rsidRPr="00671C9A" w:rsidRDefault="00671C9A" w:rsidP="00A56114">
      <w:pPr>
        <w:pStyle w:val="Text0"/>
      </w:pPr>
      <w:r w:rsidRPr="00671C9A">
        <w:t>Dle požadavku investora a provozovatele bude současně provedena obnova nasvětlení venkovního prostoru, respektive manipulačních ploch, před stávajícími objekty areálu č.p. 1960 (centrální sklad) a č.p. 2261 (prádelna).</w:t>
      </w:r>
    </w:p>
    <w:p w14:paraId="3384B13B" w14:textId="61FE757A" w:rsidR="00671C9A" w:rsidRDefault="00671C9A" w:rsidP="00A56114">
      <w:pPr>
        <w:pStyle w:val="Text0"/>
      </w:pPr>
      <w:r w:rsidRPr="00671C9A">
        <w:t>Změny dokončených staveb, stavební úpravy a udržovací práce. Navrhovaný záměr nezmění vzhled objektů, vyjma doplnění překážkových svítidel, nemá dopad na požárně bezpečnostní řešení ani konstrukční řešení stavby.</w:t>
      </w:r>
    </w:p>
    <w:p w14:paraId="79EDB0CB" w14:textId="5B563CB5" w:rsidR="001579B7" w:rsidRDefault="001579B7" w:rsidP="001579B7">
      <w:pPr>
        <w:pStyle w:val="Text0"/>
        <w:jc w:val="left"/>
      </w:pPr>
      <w:r>
        <w:rPr>
          <w:noProof/>
        </w:rPr>
        <w:drawing>
          <wp:inline distT="0" distB="0" distL="0" distR="0" wp14:anchorId="4A1E8239" wp14:editId="5E8A8F74">
            <wp:extent cx="3794748" cy="3132161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133" cy="3143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97D47" w14:textId="77777777" w:rsidR="007D5B1F" w:rsidRDefault="007D5B1F" w:rsidP="00A56114">
      <w:pPr>
        <w:pStyle w:val="Text0"/>
      </w:pPr>
    </w:p>
    <w:p w14:paraId="00C32E0F" w14:textId="77777777" w:rsidR="00F408FA" w:rsidRPr="00F408FA" w:rsidRDefault="00F408FA" w:rsidP="00F408FA">
      <w:pPr>
        <w:keepNext/>
        <w:keepLines/>
        <w:spacing w:before="120" w:after="0" w:line="240" w:lineRule="auto"/>
        <w:jc w:val="both"/>
        <w:outlineLvl w:val="1"/>
        <w:rPr>
          <w:rFonts w:ascii="Arial Narrow" w:eastAsiaTheme="majorEastAsia" w:hAnsi="Arial Narrow" w:cstheme="majorBidi"/>
          <w:caps/>
          <w:color w:val="833C0B" w:themeColor="accent2" w:themeShade="80"/>
          <w:sz w:val="24"/>
          <w:szCs w:val="28"/>
        </w:rPr>
      </w:pPr>
      <w:bookmarkStart w:id="5" w:name="_Toc112185239"/>
      <w:r w:rsidRPr="00F408FA">
        <w:rPr>
          <w:rFonts w:ascii="Arial Narrow" w:eastAsiaTheme="majorEastAsia" w:hAnsi="Arial Narrow" w:cstheme="majorBidi"/>
          <w:caps/>
          <w:color w:val="833C0B" w:themeColor="accent2" w:themeShade="80"/>
          <w:sz w:val="24"/>
          <w:szCs w:val="28"/>
        </w:rPr>
        <w:t>Údaje o zpracovateli dokumentace</w:t>
      </w:r>
      <w:bookmarkEnd w:id="5"/>
    </w:p>
    <w:p w14:paraId="5ACA9FA2" w14:textId="77777777" w:rsidR="00F408FA" w:rsidRPr="00F408FA" w:rsidRDefault="00F408FA" w:rsidP="00F408FA">
      <w:pPr>
        <w:spacing w:after="60" w:line="240" w:lineRule="auto"/>
        <w:jc w:val="both"/>
        <w:rPr>
          <w:rFonts w:ascii="Arial Narrow" w:eastAsiaTheme="minorEastAsia" w:hAnsi="Arial Narrow" w:cstheme="minorBidi"/>
          <w:b/>
        </w:rPr>
      </w:pPr>
      <w:r w:rsidRPr="00F408FA">
        <w:rPr>
          <w:rFonts w:ascii="Arial Narrow" w:eastAsiaTheme="minorEastAsia" w:hAnsi="Arial Narrow" w:cstheme="minorBidi"/>
          <w:b/>
        </w:rPr>
        <w:t>OBERMEYER HELIKA a.s.</w:t>
      </w:r>
    </w:p>
    <w:p w14:paraId="2A5AEDCF" w14:textId="77777777" w:rsidR="00F408FA" w:rsidRPr="00F408FA" w:rsidRDefault="00F408FA" w:rsidP="00F408FA">
      <w:pPr>
        <w:spacing w:after="60" w:line="240" w:lineRule="auto"/>
        <w:jc w:val="both"/>
        <w:rPr>
          <w:rFonts w:ascii="Arial Narrow" w:eastAsiaTheme="minorEastAsia" w:hAnsi="Arial Narrow" w:cstheme="minorBidi"/>
        </w:rPr>
      </w:pPr>
      <w:r w:rsidRPr="00F408FA">
        <w:rPr>
          <w:rFonts w:ascii="Arial Narrow" w:eastAsiaTheme="minorEastAsia" w:hAnsi="Arial Narrow" w:cstheme="minorBidi"/>
        </w:rPr>
        <w:t>IČO: 60194294</w:t>
      </w:r>
    </w:p>
    <w:p w14:paraId="7D61E8F9" w14:textId="77777777" w:rsidR="00F408FA" w:rsidRPr="00F408FA" w:rsidRDefault="00F408FA" w:rsidP="00F408FA">
      <w:pPr>
        <w:spacing w:after="60" w:line="240" w:lineRule="auto"/>
        <w:jc w:val="both"/>
        <w:rPr>
          <w:rFonts w:ascii="Arial Narrow" w:eastAsiaTheme="minorEastAsia" w:hAnsi="Arial Narrow" w:cstheme="minorBidi"/>
        </w:rPr>
      </w:pPr>
      <w:r w:rsidRPr="00F408FA">
        <w:rPr>
          <w:rFonts w:ascii="Arial Narrow" w:eastAsiaTheme="minorEastAsia" w:hAnsi="Arial Narrow" w:cstheme="minorBidi"/>
        </w:rPr>
        <w:t>se sídlem: Praha 9, Beranových 65, PSČ 199 21</w:t>
      </w:r>
    </w:p>
    <w:p w14:paraId="3033A34D" w14:textId="77777777" w:rsidR="00F408FA" w:rsidRPr="00F408FA" w:rsidRDefault="00F408FA" w:rsidP="00F408FA">
      <w:pPr>
        <w:spacing w:after="60" w:line="240" w:lineRule="auto"/>
        <w:jc w:val="both"/>
        <w:rPr>
          <w:rFonts w:ascii="Arial Narrow" w:eastAsiaTheme="minorEastAsia" w:hAnsi="Arial Narrow" w:cstheme="minorBidi"/>
        </w:rPr>
      </w:pPr>
    </w:p>
    <w:p w14:paraId="2434CAE9" w14:textId="77777777" w:rsidR="00F408FA" w:rsidRPr="00F408FA" w:rsidRDefault="00F408FA" w:rsidP="00F408FA">
      <w:pPr>
        <w:spacing w:after="60" w:line="240" w:lineRule="auto"/>
        <w:jc w:val="both"/>
        <w:rPr>
          <w:rFonts w:ascii="Arial Narrow" w:eastAsiaTheme="minorEastAsia" w:hAnsi="Arial Narrow" w:cstheme="minorBidi"/>
        </w:rPr>
      </w:pPr>
      <w:r w:rsidRPr="00F408FA">
        <w:rPr>
          <w:rFonts w:ascii="Arial Narrow" w:eastAsiaTheme="minorEastAsia" w:hAnsi="Arial Narrow" w:cstheme="minorBidi"/>
        </w:rPr>
        <w:t>hlavní projektant: Ing. Jiří Houda, autorizace 0009294, obor pozemní stavby, ČKAIT</w:t>
      </w:r>
    </w:p>
    <w:p w14:paraId="2F03B646" w14:textId="4EAFEB82" w:rsidR="00F408FA" w:rsidRPr="00F408FA" w:rsidRDefault="00F408FA" w:rsidP="00A56114">
      <w:pPr>
        <w:spacing w:after="60" w:line="240" w:lineRule="auto"/>
        <w:jc w:val="both"/>
        <w:rPr>
          <w:rFonts w:ascii="Arial Narrow" w:eastAsiaTheme="minorEastAsia" w:hAnsi="Arial Narrow" w:cstheme="minorBidi"/>
        </w:rPr>
      </w:pPr>
      <w:r w:rsidRPr="00F408FA">
        <w:rPr>
          <w:rFonts w:ascii="Arial Narrow" w:eastAsiaTheme="minorEastAsia" w:hAnsi="Arial Narrow" w:cstheme="minorBidi"/>
        </w:rPr>
        <w:t xml:space="preserve">architektonicko stavební řešení: </w:t>
      </w:r>
      <w:r w:rsidR="00A56114" w:rsidRPr="00F408FA">
        <w:rPr>
          <w:rFonts w:ascii="Arial Narrow" w:eastAsiaTheme="minorEastAsia" w:hAnsi="Arial Narrow" w:cstheme="minorBidi"/>
        </w:rPr>
        <w:t xml:space="preserve">Ing. </w:t>
      </w:r>
      <w:r w:rsidR="00A56114">
        <w:rPr>
          <w:rFonts w:ascii="Arial Narrow" w:eastAsiaTheme="minorEastAsia" w:hAnsi="Arial Narrow" w:cstheme="minorBidi"/>
        </w:rPr>
        <w:t xml:space="preserve">Zuzana Benešlová, </w:t>
      </w:r>
      <w:r w:rsidRPr="00F408FA">
        <w:rPr>
          <w:rFonts w:ascii="Arial Narrow" w:eastAsiaTheme="minorEastAsia" w:hAnsi="Arial Narrow" w:cstheme="minorBidi"/>
        </w:rPr>
        <w:t>Ing.</w:t>
      </w:r>
      <w:r w:rsidR="00A56114">
        <w:rPr>
          <w:rFonts w:ascii="Arial Narrow" w:eastAsiaTheme="minorEastAsia" w:hAnsi="Arial Narrow" w:cstheme="minorBidi"/>
        </w:rPr>
        <w:t>arch Lucie Jestřábová</w:t>
      </w:r>
    </w:p>
    <w:p w14:paraId="3C74598C" w14:textId="2C1ABCEA" w:rsidR="00F408FA" w:rsidRPr="00F408FA" w:rsidRDefault="00F408FA" w:rsidP="00F408FA">
      <w:pPr>
        <w:keepNext/>
        <w:keepLines/>
        <w:spacing w:before="400" w:after="40" w:line="240" w:lineRule="auto"/>
        <w:jc w:val="both"/>
        <w:outlineLvl w:val="0"/>
        <w:rPr>
          <w:rFonts w:asciiTheme="majorHAnsi" w:eastAsiaTheme="majorEastAsia" w:hAnsiTheme="majorHAnsi" w:cstheme="majorBidi"/>
          <w:caps/>
          <w:sz w:val="30"/>
          <w:szCs w:val="36"/>
        </w:rPr>
      </w:pPr>
      <w:bookmarkStart w:id="6" w:name="_Toc112185240"/>
      <w:r w:rsidRPr="00F408FA">
        <w:rPr>
          <w:rFonts w:asciiTheme="majorHAnsi" w:eastAsiaTheme="majorEastAsia" w:hAnsiTheme="majorHAnsi" w:cstheme="majorBidi"/>
          <w:caps/>
          <w:sz w:val="30"/>
          <w:szCs w:val="36"/>
        </w:rPr>
        <w:t xml:space="preserve">2. </w:t>
      </w:r>
      <w:r w:rsidR="00A56114">
        <w:rPr>
          <w:rFonts w:asciiTheme="majorHAnsi" w:eastAsiaTheme="majorEastAsia" w:hAnsiTheme="majorHAnsi" w:cstheme="majorBidi"/>
          <w:caps/>
          <w:sz w:val="30"/>
          <w:szCs w:val="36"/>
        </w:rPr>
        <w:t>ZÁKLADNÍ POPIS</w:t>
      </w:r>
      <w:bookmarkEnd w:id="6"/>
    </w:p>
    <w:p w14:paraId="5BA1EBE9" w14:textId="631BF671" w:rsidR="007D5B1F" w:rsidRDefault="007D5B1F" w:rsidP="007D5B1F">
      <w:pPr>
        <w:pStyle w:val="Text0"/>
        <w:rPr>
          <w:sz w:val="24"/>
          <w:szCs w:val="24"/>
        </w:rPr>
      </w:pPr>
      <w:r w:rsidRPr="007E5D01">
        <w:rPr>
          <w:sz w:val="24"/>
          <w:szCs w:val="24"/>
        </w:rPr>
        <w:t>Dokumentace stavebního řešení reaguje na požadavky hlavních profesí Silnoproudé rozvody a MaR. Zajišťuje zejména stavební a zednické přípomoce, pomocné ocelové konstrukce, doplňkové výrobky apod.</w:t>
      </w:r>
    </w:p>
    <w:p w14:paraId="6D76D553" w14:textId="1C237D00" w:rsidR="00922594" w:rsidRDefault="00922594" w:rsidP="00922594">
      <w:pPr>
        <w:pStyle w:val="Text0"/>
        <w:ind w:left="709"/>
        <w:rPr>
          <w:i/>
          <w:iCs/>
          <w:sz w:val="24"/>
          <w:szCs w:val="24"/>
        </w:rPr>
      </w:pPr>
      <w:r w:rsidRPr="00922594">
        <w:rPr>
          <w:i/>
          <w:iCs/>
          <w:sz w:val="24"/>
          <w:szCs w:val="24"/>
        </w:rPr>
        <w:t>Oprava omítek po instalaci světel dle původního stavu (začištění, nátěr atd.)</w:t>
      </w:r>
    </w:p>
    <w:p w14:paraId="187F1F1A" w14:textId="55DFD4C5" w:rsidR="00B76215" w:rsidRPr="00922594" w:rsidRDefault="00B76215" w:rsidP="00922594">
      <w:pPr>
        <w:pStyle w:val="Text0"/>
        <w:ind w:left="709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Demontáž a montáž stávajících podhledů.</w:t>
      </w:r>
    </w:p>
    <w:p w14:paraId="02E2C884" w14:textId="76771800" w:rsidR="00922594" w:rsidRPr="00922594" w:rsidRDefault="00922594" w:rsidP="00922594">
      <w:pPr>
        <w:pStyle w:val="Text0"/>
        <w:ind w:left="709"/>
        <w:rPr>
          <w:i/>
          <w:iCs/>
          <w:sz w:val="24"/>
          <w:szCs w:val="24"/>
        </w:rPr>
      </w:pPr>
      <w:r w:rsidRPr="00922594">
        <w:rPr>
          <w:i/>
          <w:iCs/>
          <w:sz w:val="24"/>
          <w:szCs w:val="24"/>
        </w:rPr>
        <w:t>Montáž a dodávka požárních ucpávek vč.jádrového vrtání</w:t>
      </w:r>
    </w:p>
    <w:p w14:paraId="51333111" w14:textId="4FD833B6" w:rsidR="00922594" w:rsidRPr="00922594" w:rsidRDefault="00922594" w:rsidP="00922594">
      <w:pPr>
        <w:pStyle w:val="Text0"/>
        <w:ind w:left="709"/>
        <w:rPr>
          <w:i/>
          <w:iCs/>
          <w:sz w:val="24"/>
          <w:szCs w:val="24"/>
        </w:rPr>
      </w:pPr>
      <w:r w:rsidRPr="00922594">
        <w:rPr>
          <w:i/>
          <w:iCs/>
          <w:sz w:val="24"/>
          <w:szCs w:val="24"/>
        </w:rPr>
        <w:t>Ostatní drobné pomocné a přípravné práce</w:t>
      </w:r>
    </w:p>
    <w:p w14:paraId="5344F358" w14:textId="567B18AE" w:rsidR="00922594" w:rsidRPr="00922594" w:rsidRDefault="00922594" w:rsidP="00922594">
      <w:pPr>
        <w:pStyle w:val="Text0"/>
        <w:ind w:left="709"/>
        <w:rPr>
          <w:i/>
          <w:iCs/>
          <w:sz w:val="24"/>
          <w:szCs w:val="24"/>
        </w:rPr>
      </w:pPr>
      <w:r w:rsidRPr="00922594">
        <w:rPr>
          <w:i/>
          <w:iCs/>
          <w:sz w:val="24"/>
          <w:szCs w:val="24"/>
        </w:rPr>
        <w:t xml:space="preserve">Montáž a dodávka </w:t>
      </w:r>
      <w:r w:rsidR="001112E4">
        <w:rPr>
          <w:i/>
          <w:iCs/>
          <w:sz w:val="24"/>
          <w:szCs w:val="24"/>
        </w:rPr>
        <w:t xml:space="preserve">ocelové </w:t>
      </w:r>
      <w:r w:rsidRPr="00922594">
        <w:rPr>
          <w:i/>
          <w:iCs/>
          <w:sz w:val="24"/>
          <w:szCs w:val="24"/>
        </w:rPr>
        <w:t>konzole na stěnu - L, DN 60mm</w:t>
      </w:r>
      <w:r>
        <w:rPr>
          <w:i/>
          <w:iCs/>
          <w:sz w:val="24"/>
          <w:szCs w:val="24"/>
        </w:rPr>
        <w:t xml:space="preserve">, </w:t>
      </w:r>
      <w:r w:rsidRPr="00922594">
        <w:rPr>
          <w:i/>
          <w:iCs/>
          <w:sz w:val="24"/>
          <w:szCs w:val="24"/>
        </w:rPr>
        <w:t>vč. systémových prvků, detailů, kotvení</w:t>
      </w:r>
      <w:r>
        <w:rPr>
          <w:i/>
          <w:iCs/>
          <w:sz w:val="24"/>
          <w:szCs w:val="24"/>
        </w:rPr>
        <w:t>.</w:t>
      </w:r>
    </w:p>
    <w:p w14:paraId="42CA2E4F" w14:textId="173859F4" w:rsidR="00922594" w:rsidRPr="00922594" w:rsidRDefault="00922594" w:rsidP="00922594">
      <w:pPr>
        <w:pStyle w:val="Text0"/>
        <w:ind w:left="709"/>
        <w:rPr>
          <w:i/>
          <w:iCs/>
          <w:sz w:val="24"/>
          <w:szCs w:val="24"/>
        </w:rPr>
      </w:pPr>
      <w:r w:rsidRPr="00922594">
        <w:rPr>
          <w:i/>
          <w:iCs/>
          <w:sz w:val="24"/>
          <w:szCs w:val="24"/>
        </w:rPr>
        <w:t>Montáž a dodávka stínítka pro reflektorové svítidlo VO vč.systémových prvků, detailů a kotvení</w:t>
      </w:r>
    </w:p>
    <w:p w14:paraId="41334F59" w14:textId="28FCB25D" w:rsidR="007D5B1F" w:rsidRPr="007E5D01" w:rsidRDefault="00F408FA" w:rsidP="007D5B1F">
      <w:pPr>
        <w:pStyle w:val="Text0"/>
        <w:rPr>
          <w:sz w:val="24"/>
          <w:szCs w:val="24"/>
        </w:rPr>
      </w:pPr>
      <w:r w:rsidRPr="007E5D01">
        <w:rPr>
          <w:sz w:val="24"/>
          <w:szCs w:val="24"/>
        </w:rPr>
        <w:t xml:space="preserve">Jedná se o </w:t>
      </w:r>
      <w:r w:rsidR="007D5B1F" w:rsidRPr="007E5D01">
        <w:rPr>
          <w:sz w:val="24"/>
          <w:szCs w:val="24"/>
        </w:rPr>
        <w:t xml:space="preserve">stavební zásahy do stávajících provozovaných objektů areálu Nemocnice Pelhřimov. </w:t>
      </w:r>
      <w:r w:rsidR="007D5B1F" w:rsidRPr="007E5D01">
        <w:rPr>
          <w:sz w:val="24"/>
          <w:szCs w:val="24"/>
        </w:rPr>
        <w:t>Nová svítidla budou napojena na stávající rozvody v předmětných objektech.</w:t>
      </w:r>
      <w:r w:rsidR="007D5B1F" w:rsidRPr="007E5D01">
        <w:rPr>
          <w:sz w:val="24"/>
          <w:szCs w:val="24"/>
        </w:rPr>
        <w:t xml:space="preserve"> </w:t>
      </w:r>
      <w:r w:rsidR="007D5B1F" w:rsidRPr="007E5D01">
        <w:rPr>
          <w:sz w:val="24"/>
          <w:szCs w:val="24"/>
        </w:rPr>
        <w:t>Propojení MaR Prádelny a Energocentra bude vedeno ve stávající nadzemní trase NN mezi objekty.</w:t>
      </w:r>
    </w:p>
    <w:p w14:paraId="50CC4F19" w14:textId="00FE7004" w:rsidR="007D5B1F" w:rsidRDefault="007D5B1F" w:rsidP="00F408FA">
      <w:pPr>
        <w:spacing w:after="60" w:line="240" w:lineRule="auto"/>
        <w:jc w:val="both"/>
        <w:rPr>
          <w:rFonts w:ascii="Arial Narrow" w:eastAsiaTheme="minorEastAsia" w:hAnsi="Arial Narrow" w:cstheme="minorBidi"/>
        </w:rPr>
      </w:pPr>
    </w:p>
    <w:p w14:paraId="6AB696DC" w14:textId="5C774A00" w:rsidR="007B4D12" w:rsidRPr="007B4D12" w:rsidRDefault="007B4D12" w:rsidP="007B4D12">
      <w:pPr>
        <w:keepNext/>
        <w:keepLines/>
        <w:spacing w:before="120" w:after="0" w:line="240" w:lineRule="auto"/>
        <w:jc w:val="both"/>
        <w:outlineLvl w:val="1"/>
        <w:rPr>
          <w:rFonts w:ascii="Arial Narrow" w:eastAsiaTheme="majorEastAsia" w:hAnsi="Arial Narrow" w:cstheme="majorBidi"/>
          <w:caps/>
          <w:color w:val="833C0B" w:themeColor="accent2" w:themeShade="80"/>
          <w:sz w:val="24"/>
          <w:szCs w:val="28"/>
        </w:rPr>
      </w:pPr>
      <w:bookmarkStart w:id="7" w:name="_Toc112185241"/>
      <w:r w:rsidRPr="007B4D12">
        <w:rPr>
          <w:rFonts w:ascii="Arial Narrow" w:eastAsiaTheme="majorEastAsia" w:hAnsi="Arial Narrow" w:cstheme="majorBidi"/>
          <w:caps/>
          <w:color w:val="833C0B" w:themeColor="accent2" w:themeShade="80"/>
          <w:sz w:val="24"/>
          <w:szCs w:val="28"/>
        </w:rPr>
        <w:t>ARCHITEKTONICKÉ A PROVOZNÍ ŘEŠENÍ</w:t>
      </w:r>
      <w:bookmarkEnd w:id="7"/>
    </w:p>
    <w:p w14:paraId="3C1C076B" w14:textId="314416AA" w:rsidR="007B4D12" w:rsidRPr="007E5D01" w:rsidRDefault="007B4D12" w:rsidP="00F408FA">
      <w:pPr>
        <w:spacing w:after="60" w:line="240" w:lineRule="auto"/>
        <w:jc w:val="both"/>
        <w:rPr>
          <w:rFonts w:ascii="Arial Narrow" w:eastAsiaTheme="minorEastAsia" w:hAnsi="Arial Narrow" w:cstheme="minorBidi"/>
          <w:sz w:val="24"/>
          <w:szCs w:val="24"/>
        </w:rPr>
      </w:pPr>
      <w:r w:rsidRPr="007E5D01">
        <w:rPr>
          <w:rFonts w:ascii="Arial Narrow" w:eastAsiaTheme="minorEastAsia" w:hAnsi="Arial Narrow" w:cstheme="minorBidi"/>
          <w:sz w:val="24"/>
          <w:szCs w:val="24"/>
        </w:rPr>
        <w:t>Záměr nemá dopad na architektonické řešení stávajících objektů.</w:t>
      </w:r>
    </w:p>
    <w:p w14:paraId="1C265293" w14:textId="46852182" w:rsidR="007B4D12" w:rsidRPr="007E5D01" w:rsidRDefault="007B4D12" w:rsidP="007B4D12">
      <w:pPr>
        <w:spacing w:after="60" w:line="240" w:lineRule="auto"/>
        <w:jc w:val="both"/>
        <w:rPr>
          <w:rFonts w:ascii="Arial Narrow" w:eastAsiaTheme="minorEastAsia" w:hAnsi="Arial Narrow" w:cstheme="minorBidi"/>
          <w:sz w:val="24"/>
          <w:szCs w:val="24"/>
        </w:rPr>
      </w:pPr>
      <w:r w:rsidRPr="007E5D01">
        <w:rPr>
          <w:rFonts w:ascii="Arial Narrow" w:eastAsiaTheme="minorEastAsia" w:hAnsi="Arial Narrow" w:cstheme="minorBidi"/>
          <w:sz w:val="24"/>
          <w:szCs w:val="24"/>
        </w:rPr>
        <w:t>P</w:t>
      </w:r>
      <w:r w:rsidRPr="007E5D01">
        <w:rPr>
          <w:rFonts w:ascii="Arial Narrow" w:eastAsiaTheme="minorEastAsia" w:hAnsi="Arial Narrow" w:cstheme="minorBidi"/>
          <w:sz w:val="24"/>
          <w:szCs w:val="24"/>
        </w:rPr>
        <w:t>rovozní řešení</w:t>
      </w:r>
      <w:r w:rsidRPr="007E5D01">
        <w:rPr>
          <w:rFonts w:ascii="Arial Narrow" w:eastAsiaTheme="minorEastAsia" w:hAnsi="Arial Narrow" w:cstheme="minorBidi"/>
          <w:sz w:val="24"/>
          <w:szCs w:val="24"/>
        </w:rPr>
        <w:t xml:space="preserve"> a </w:t>
      </w:r>
      <w:r w:rsidRPr="007E5D01">
        <w:rPr>
          <w:rFonts w:ascii="Arial Narrow" w:eastAsiaTheme="minorEastAsia" w:hAnsi="Arial Narrow" w:cstheme="minorBidi"/>
          <w:sz w:val="24"/>
          <w:szCs w:val="24"/>
        </w:rPr>
        <w:t>technologie výroby</w:t>
      </w:r>
      <w:r w:rsidRPr="007E5D01">
        <w:rPr>
          <w:rFonts w:ascii="Arial Narrow" w:eastAsiaTheme="minorEastAsia" w:hAnsi="Arial Narrow" w:cstheme="minorBidi"/>
          <w:sz w:val="24"/>
          <w:szCs w:val="24"/>
        </w:rPr>
        <w:t xml:space="preserve"> v dotčených objektech je také b</w:t>
      </w:r>
      <w:r w:rsidRPr="007E5D01">
        <w:rPr>
          <w:rFonts w:ascii="Arial Narrow" w:eastAsiaTheme="minorEastAsia" w:hAnsi="Arial Narrow" w:cstheme="minorBidi"/>
          <w:sz w:val="24"/>
          <w:szCs w:val="24"/>
        </w:rPr>
        <w:t>eze změny.</w:t>
      </w:r>
    </w:p>
    <w:p w14:paraId="7C635E6D" w14:textId="2E310181" w:rsidR="007B4D12" w:rsidRDefault="007B4D12" w:rsidP="007B4D12">
      <w:pPr>
        <w:spacing w:after="60" w:line="240" w:lineRule="auto"/>
        <w:jc w:val="both"/>
        <w:rPr>
          <w:rFonts w:ascii="Arial Narrow" w:eastAsiaTheme="minorEastAsia" w:hAnsi="Arial Narrow" w:cstheme="minorBidi"/>
        </w:rPr>
      </w:pPr>
    </w:p>
    <w:p w14:paraId="5D82C937" w14:textId="474091AE" w:rsidR="007B4D12" w:rsidRDefault="007B4D12" w:rsidP="007B4D12">
      <w:pPr>
        <w:keepNext/>
        <w:keepLines/>
        <w:spacing w:before="120" w:after="0" w:line="240" w:lineRule="auto"/>
        <w:jc w:val="both"/>
        <w:outlineLvl w:val="1"/>
        <w:rPr>
          <w:rFonts w:ascii="Arial Narrow" w:eastAsiaTheme="majorEastAsia" w:hAnsi="Arial Narrow" w:cstheme="majorBidi"/>
          <w:caps/>
          <w:color w:val="833C0B" w:themeColor="accent2" w:themeShade="80"/>
          <w:sz w:val="24"/>
          <w:szCs w:val="28"/>
        </w:rPr>
      </w:pPr>
      <w:bookmarkStart w:id="8" w:name="_Toc112185242"/>
      <w:r w:rsidRPr="007B4D12">
        <w:rPr>
          <w:rFonts w:ascii="Arial Narrow" w:eastAsiaTheme="majorEastAsia" w:hAnsi="Arial Narrow" w:cstheme="majorBidi"/>
          <w:caps/>
          <w:color w:val="833C0B" w:themeColor="accent2" w:themeShade="80"/>
          <w:sz w:val="24"/>
          <w:szCs w:val="28"/>
        </w:rPr>
        <w:t>Bezpečnost při užívání stavby</w:t>
      </w:r>
      <w:bookmarkEnd w:id="8"/>
    </w:p>
    <w:p w14:paraId="132187FF" w14:textId="09D9C80A" w:rsidR="007B4D12" w:rsidRPr="007E5D01" w:rsidRDefault="007B4D12" w:rsidP="007B4D12">
      <w:pPr>
        <w:pStyle w:val="Text0"/>
        <w:rPr>
          <w:rFonts w:eastAsiaTheme="majorEastAsia"/>
          <w:sz w:val="24"/>
          <w:szCs w:val="24"/>
        </w:rPr>
      </w:pPr>
      <w:r w:rsidRPr="007E5D01">
        <w:rPr>
          <w:rFonts w:eastAsiaTheme="majorEastAsia"/>
          <w:sz w:val="24"/>
          <w:szCs w:val="24"/>
        </w:rPr>
        <w:t>Při stavebních zásazích bude respektováno stávající požárně bezpečnostní řešení objektů.</w:t>
      </w:r>
    </w:p>
    <w:p w14:paraId="02DBE23B" w14:textId="33AB5E6E" w:rsidR="007B4D12" w:rsidRPr="007E5D01" w:rsidRDefault="007B4D12" w:rsidP="007B4D12">
      <w:pPr>
        <w:pStyle w:val="Text0"/>
        <w:rPr>
          <w:rFonts w:eastAsiaTheme="majorEastAsia"/>
          <w:sz w:val="24"/>
          <w:szCs w:val="24"/>
        </w:rPr>
      </w:pPr>
      <w:r w:rsidRPr="007E5D01">
        <w:rPr>
          <w:rFonts w:eastAsiaTheme="majorEastAsia"/>
          <w:sz w:val="24"/>
          <w:szCs w:val="24"/>
        </w:rPr>
        <w:t>Prostupy všech rozvodů, instalací, elektrických kabelů a vodičů požárně dělícími konstrukcemi budou utěsněny hmotami stupně hořlavosti alespoň C1, popř. zazděny, zabetonovány, tj. budou provedeny podle ustanovení 8.6.1 a 11 ČSN 73 0802. Těsnící konstrukce bude vykazovat požární odolnost shodnou s požární odolností konstrukce, kterou rozvody prostupují.</w:t>
      </w:r>
    </w:p>
    <w:p w14:paraId="7D6E18B2" w14:textId="77777777" w:rsidR="007B4D12" w:rsidRPr="007E5D01" w:rsidRDefault="007B4D12" w:rsidP="007B4D12">
      <w:pPr>
        <w:spacing w:after="60" w:line="240" w:lineRule="auto"/>
        <w:jc w:val="both"/>
        <w:rPr>
          <w:rFonts w:ascii="Arial Narrow" w:eastAsiaTheme="minorEastAsia" w:hAnsi="Arial Narrow" w:cstheme="minorBidi"/>
          <w:sz w:val="24"/>
          <w:szCs w:val="24"/>
        </w:rPr>
      </w:pPr>
      <w:r w:rsidRPr="007E5D01">
        <w:rPr>
          <w:rFonts w:ascii="Arial Narrow" w:eastAsiaTheme="minorEastAsia" w:hAnsi="Arial Narrow" w:cstheme="minorBidi"/>
          <w:sz w:val="24"/>
          <w:szCs w:val="24"/>
        </w:rPr>
        <w:t>Podstatným předpokladem je stavebně technické řešení je navrženo a bude realizováno v souladu s příslušnými normami. Veškeré zdroje nebezpečí budou řádně označeny (rozváděče).</w:t>
      </w:r>
    </w:p>
    <w:p w14:paraId="03B65D14" w14:textId="77777777" w:rsidR="007B4D12" w:rsidRPr="007E5D01" w:rsidRDefault="007B4D12" w:rsidP="007B4D12">
      <w:pPr>
        <w:spacing w:after="60" w:line="240" w:lineRule="auto"/>
        <w:jc w:val="both"/>
        <w:rPr>
          <w:rFonts w:ascii="Arial Narrow" w:eastAsiaTheme="minorEastAsia" w:hAnsi="Arial Narrow" w:cstheme="minorBidi"/>
          <w:sz w:val="24"/>
          <w:szCs w:val="24"/>
        </w:rPr>
      </w:pPr>
      <w:r w:rsidRPr="007E5D01">
        <w:rPr>
          <w:rFonts w:ascii="Arial Narrow" w:eastAsiaTheme="minorEastAsia" w:hAnsi="Arial Narrow" w:cstheme="minorBidi"/>
          <w:sz w:val="24"/>
          <w:szCs w:val="24"/>
        </w:rPr>
        <w:t>Veškerá technologická zařízení budou obsluhována proškolenou osobou a podle provozního řádu daného zařízení. Odpovědnost za chod vybraných zařízení ponesou specializované servisní firmy. Budou prováděny odborné prohlídky společně s odborným přezkoušením obsluhy.</w:t>
      </w:r>
    </w:p>
    <w:p w14:paraId="291385DC" w14:textId="061D77D9" w:rsidR="007B4D12" w:rsidRPr="007E5D01" w:rsidRDefault="007B4D12" w:rsidP="007B4D12">
      <w:pPr>
        <w:spacing w:after="60" w:line="240" w:lineRule="auto"/>
        <w:jc w:val="both"/>
        <w:rPr>
          <w:rFonts w:ascii="Arial Narrow" w:eastAsiaTheme="minorEastAsia" w:hAnsi="Arial Narrow" w:cstheme="minorBidi"/>
          <w:sz w:val="24"/>
          <w:szCs w:val="24"/>
        </w:rPr>
      </w:pPr>
      <w:r w:rsidRPr="007E5D01">
        <w:rPr>
          <w:rFonts w:ascii="Arial Narrow" w:eastAsiaTheme="minorEastAsia" w:hAnsi="Arial Narrow" w:cstheme="minorBidi"/>
          <w:sz w:val="24"/>
          <w:szCs w:val="24"/>
        </w:rPr>
        <w:t>Překážková návěstidla budou umístěna v ochranném úhlu stávající jímací soustavy objektů. Ta bude za tímto účelem doplněna.</w:t>
      </w:r>
    </w:p>
    <w:p w14:paraId="4D719A11" w14:textId="041A2E0E" w:rsidR="00F408FA" w:rsidRPr="00F408FA" w:rsidRDefault="007B4D12" w:rsidP="00F408FA">
      <w:pPr>
        <w:keepNext/>
        <w:keepLines/>
        <w:spacing w:before="400" w:after="40" w:line="240" w:lineRule="auto"/>
        <w:jc w:val="both"/>
        <w:outlineLvl w:val="0"/>
        <w:rPr>
          <w:rFonts w:asciiTheme="majorHAnsi" w:eastAsiaTheme="majorEastAsia" w:hAnsiTheme="majorHAnsi" w:cstheme="majorBidi"/>
          <w:caps/>
          <w:sz w:val="30"/>
          <w:szCs w:val="36"/>
        </w:rPr>
      </w:pPr>
      <w:bookmarkStart w:id="9" w:name="_Toc112185243"/>
      <w:r>
        <w:rPr>
          <w:rFonts w:asciiTheme="majorHAnsi" w:eastAsiaTheme="majorEastAsia" w:hAnsiTheme="majorHAnsi" w:cstheme="majorBidi"/>
          <w:caps/>
          <w:sz w:val="30"/>
          <w:szCs w:val="36"/>
        </w:rPr>
        <w:t xml:space="preserve">3. </w:t>
      </w:r>
      <w:r w:rsidR="00F408FA" w:rsidRPr="00F408FA">
        <w:rPr>
          <w:rFonts w:asciiTheme="majorHAnsi" w:eastAsiaTheme="majorEastAsia" w:hAnsiTheme="majorHAnsi" w:cstheme="majorBidi"/>
          <w:caps/>
          <w:sz w:val="30"/>
          <w:szCs w:val="36"/>
        </w:rPr>
        <w:t>STAVEBNĚ TECHNICKÉ ŘEŠENÍ</w:t>
      </w:r>
      <w:bookmarkEnd w:id="9"/>
      <w:r w:rsidR="007E5D01">
        <w:rPr>
          <w:rFonts w:asciiTheme="majorHAnsi" w:eastAsiaTheme="majorEastAsia" w:hAnsiTheme="majorHAnsi" w:cstheme="majorBidi"/>
          <w:caps/>
          <w:sz w:val="30"/>
          <w:szCs w:val="36"/>
        </w:rPr>
        <w:t xml:space="preserve"> dotčených objektů</w:t>
      </w:r>
    </w:p>
    <w:p w14:paraId="18E7B8D3" w14:textId="77777777" w:rsidR="007B4D12" w:rsidRPr="007B4D12" w:rsidRDefault="007B4D12" w:rsidP="007B4D12">
      <w:pPr>
        <w:pBdr>
          <w:left w:val="single" w:sz="18" w:space="4" w:color="ED7D31" w:themeColor="accent2"/>
        </w:pBdr>
        <w:spacing w:after="120" w:line="240" w:lineRule="auto"/>
        <w:ind w:left="709" w:hanging="283"/>
        <w:jc w:val="both"/>
        <w:rPr>
          <w:rFonts w:ascii="Arial Narrow" w:hAnsi="Arial Narrow"/>
          <w:b/>
          <w:sz w:val="24"/>
          <w:szCs w:val="24"/>
        </w:rPr>
      </w:pPr>
      <w:r w:rsidRPr="007B4D12">
        <w:rPr>
          <w:rFonts w:ascii="Arial Narrow" w:hAnsi="Arial Narrow"/>
          <w:b/>
          <w:sz w:val="24"/>
          <w:szCs w:val="24"/>
        </w:rPr>
        <w:t>SO.020 – Centrální sklad</w:t>
      </w:r>
    </w:p>
    <w:p w14:paraId="0CAA3CA4" w14:textId="77777777" w:rsidR="007B4D12" w:rsidRP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 w:rsidRPr="007B4D12">
        <w:rPr>
          <w:rFonts w:ascii="Arial Narrow" w:eastAsiaTheme="minorHAnsi" w:hAnsi="Arial Narrow" w:cstheme="minorBidi"/>
          <w:sz w:val="24"/>
        </w:rPr>
        <w:t>V centrálním skladu dojde jednak k doplnění překážkových návěstidel nízké svítivosti, tak k úpravě stávajícího venkovního osvětlení na fasádě.</w:t>
      </w:r>
    </w:p>
    <w:p w14:paraId="79E505B7" w14:textId="77777777" w:rsidR="007B4D12" w:rsidRP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 w:rsidRPr="007B4D12">
        <w:rPr>
          <w:rFonts w:ascii="Arial Narrow" w:eastAsiaTheme="minorHAnsi" w:hAnsi="Arial Narrow" w:cstheme="minorBidi"/>
          <w:sz w:val="24"/>
        </w:rPr>
        <w:t>Překážková návěstidla nízké svítivosti (PNNS) budou osazena na rozích objektu blíže heliportu. Svítidla budou osazena na ocelových konzolách, kotvených do konstrukce objektu. Svítidla budou napájena z rozvaděče RP2, který bude potřeba za tímto účelem upravit a dozbrojit. Ovládání napájení PNNS bude provedeno prostřednictvím MaR ze stáv. rozvaděče RA-MTZ.</w:t>
      </w:r>
    </w:p>
    <w:p w14:paraId="621928C7" w14:textId="2A60BB76" w:rsid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 w:rsidRPr="007B4D12">
        <w:rPr>
          <w:rFonts w:ascii="Arial Narrow" w:eastAsiaTheme="minorHAnsi" w:hAnsi="Arial Narrow" w:cstheme="minorBidi"/>
          <w:sz w:val="24"/>
        </w:rPr>
        <w:t>Na západní fasádě jsou osazeny 4ks reflektorových svítidel, které budou vyměněny tzv. kus za kus. Napájení těchto svítidel je provedeno z rozvaděče RP1 a zůstane zachováno. Částečně bude ale upraveno jeho ovládání.</w:t>
      </w:r>
    </w:p>
    <w:p w14:paraId="00860934" w14:textId="7A75FD4A" w:rsidR="00FD3D77" w:rsidRPr="00FD3D77" w:rsidRDefault="00FD3D77" w:rsidP="00FD3D77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 w:rsidRPr="00FD3D77">
        <w:rPr>
          <w:rFonts w:ascii="Arial Narrow" w:eastAsiaTheme="minorHAnsi" w:hAnsi="Arial Narrow" w:cstheme="minorBidi"/>
          <w:sz w:val="24"/>
        </w:rPr>
        <w:t>Jedná se o dvojpodlažní budovu půdorysu obdélníkového tvaru, se skeletovým systémem.</w:t>
      </w:r>
      <w:r>
        <w:rPr>
          <w:rFonts w:ascii="Arial Narrow" w:eastAsiaTheme="minorHAnsi" w:hAnsi="Arial Narrow" w:cstheme="minorBidi"/>
          <w:sz w:val="24"/>
        </w:rPr>
        <w:t xml:space="preserve"> </w:t>
      </w:r>
      <w:r w:rsidR="007E5D01">
        <w:rPr>
          <w:rFonts w:ascii="Arial Narrow" w:eastAsiaTheme="minorHAnsi" w:hAnsi="Arial Narrow" w:cstheme="minorBidi"/>
          <w:sz w:val="24"/>
        </w:rPr>
        <w:t xml:space="preserve">Po kompletní rekonstrukci. </w:t>
      </w:r>
    </w:p>
    <w:p w14:paraId="311BD0B4" w14:textId="77777777" w:rsidR="00FD3D77" w:rsidRPr="00FD3D77" w:rsidRDefault="00FD3D77" w:rsidP="00FD3D77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D3D77">
        <w:rPr>
          <w:rFonts w:ascii="Arial Narrow" w:eastAsiaTheme="minorHAnsi" w:hAnsi="Arial Narrow" w:cstheme="minorBidi"/>
          <w:i/>
          <w:iCs/>
          <w:sz w:val="24"/>
        </w:rPr>
        <w:t>Základy: betonové základové pasy</w:t>
      </w:r>
    </w:p>
    <w:p w14:paraId="132267CE" w14:textId="77777777" w:rsidR="00FD3D77" w:rsidRPr="00FD3D77" w:rsidRDefault="00FD3D77" w:rsidP="00FD3D77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D3D77">
        <w:rPr>
          <w:rFonts w:ascii="Arial Narrow" w:eastAsiaTheme="minorHAnsi" w:hAnsi="Arial Narrow" w:cstheme="minorBidi"/>
          <w:i/>
          <w:iCs/>
          <w:sz w:val="24"/>
        </w:rPr>
        <w:t>Nosné zdivo: železobetonové sloupy, obvodové stěny zděné tl. 500 mm</w:t>
      </w:r>
    </w:p>
    <w:p w14:paraId="29F503B8" w14:textId="77777777" w:rsidR="00FD3D77" w:rsidRPr="00FD3D77" w:rsidRDefault="00FD3D77" w:rsidP="00FD3D77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D3D77">
        <w:rPr>
          <w:rFonts w:ascii="Arial Narrow" w:eastAsiaTheme="minorHAnsi" w:hAnsi="Arial Narrow" w:cstheme="minorBidi"/>
          <w:i/>
          <w:iCs/>
          <w:sz w:val="24"/>
        </w:rPr>
        <w:t xml:space="preserve">Příčky: zděné, z cihel plných </w:t>
      </w:r>
    </w:p>
    <w:p w14:paraId="379C7CAE" w14:textId="77777777" w:rsidR="00FD3D77" w:rsidRPr="00FD3D77" w:rsidRDefault="00FD3D77" w:rsidP="00FD3D77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D3D77">
        <w:rPr>
          <w:rFonts w:ascii="Arial Narrow" w:eastAsiaTheme="minorHAnsi" w:hAnsi="Arial Narrow" w:cstheme="minorBidi"/>
          <w:i/>
          <w:iCs/>
          <w:sz w:val="24"/>
        </w:rPr>
        <w:t>Zastropení: železobetonové, trámové s železobetonovou deskou</w:t>
      </w:r>
    </w:p>
    <w:p w14:paraId="0967DE57" w14:textId="0B1DF66F" w:rsidR="00FD3D77" w:rsidRPr="00FD3D77" w:rsidRDefault="00FD3D77" w:rsidP="00FD3D77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D3D77">
        <w:rPr>
          <w:rFonts w:ascii="Arial Narrow" w:eastAsiaTheme="minorHAnsi" w:hAnsi="Arial Narrow" w:cstheme="minorBidi"/>
          <w:i/>
          <w:iCs/>
          <w:sz w:val="24"/>
        </w:rPr>
        <w:t>Střecha: sedlová valbová</w:t>
      </w:r>
      <w:r>
        <w:rPr>
          <w:rFonts w:ascii="Arial Narrow" w:eastAsiaTheme="minorHAnsi" w:hAnsi="Arial Narrow" w:cstheme="minorBidi"/>
          <w:i/>
          <w:iCs/>
          <w:sz w:val="24"/>
        </w:rPr>
        <w:t>, nový střešní plášť</w:t>
      </w:r>
    </w:p>
    <w:p w14:paraId="5C045E27" w14:textId="68C64648" w:rsidR="00FD3D77" w:rsidRPr="00FD3D77" w:rsidRDefault="00FD3D77" w:rsidP="00FD3D77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D3D77">
        <w:rPr>
          <w:rFonts w:ascii="Arial Narrow" w:eastAsiaTheme="minorHAnsi" w:hAnsi="Arial Narrow" w:cstheme="minorBidi"/>
          <w:i/>
          <w:iCs/>
          <w:sz w:val="24"/>
        </w:rPr>
        <w:t xml:space="preserve">Fasáda: </w:t>
      </w:r>
      <w:r>
        <w:rPr>
          <w:rFonts w:ascii="Arial Narrow" w:eastAsiaTheme="minorHAnsi" w:hAnsi="Arial Narrow" w:cstheme="minorBidi"/>
          <w:i/>
          <w:iCs/>
          <w:sz w:val="24"/>
        </w:rPr>
        <w:t xml:space="preserve">ETICS, </w:t>
      </w:r>
      <w:r w:rsidRPr="00FD3D77">
        <w:rPr>
          <w:rFonts w:ascii="Arial Narrow" w:eastAsiaTheme="minorHAnsi" w:hAnsi="Arial Narrow" w:cstheme="minorBidi"/>
          <w:i/>
          <w:iCs/>
          <w:sz w:val="24"/>
        </w:rPr>
        <w:t>omítka, okna jsou nová plastová</w:t>
      </w:r>
    </w:p>
    <w:p w14:paraId="60BF4BD1" w14:textId="10C9D799" w:rsidR="00FD3D77" w:rsidRPr="007B4D12" w:rsidRDefault="00FD3D77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>
        <w:rPr>
          <w:rFonts w:ascii="Arial Narrow" w:eastAsiaTheme="minorHAnsi" w:hAnsi="Arial Narrow" w:cstheme="minorBidi"/>
          <w:noProof/>
          <w:sz w:val="24"/>
        </w:rPr>
        <w:drawing>
          <wp:inline distT="0" distB="0" distL="0" distR="0" wp14:anchorId="22990871" wp14:editId="21F51D97">
            <wp:extent cx="5675630" cy="2349484"/>
            <wp:effectExtent l="0" t="0" r="127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197" cy="2359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E3853" w14:textId="77777777" w:rsidR="007B4D12" w:rsidRP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</w:p>
    <w:p w14:paraId="4003C6C8" w14:textId="77777777" w:rsidR="007B4D12" w:rsidRPr="007B4D12" w:rsidRDefault="007B4D12" w:rsidP="007B4D12">
      <w:pPr>
        <w:pBdr>
          <w:left w:val="single" w:sz="18" w:space="4" w:color="ED7D31" w:themeColor="accent2"/>
        </w:pBdr>
        <w:spacing w:after="120" w:line="240" w:lineRule="auto"/>
        <w:ind w:left="709" w:hanging="283"/>
        <w:jc w:val="both"/>
        <w:rPr>
          <w:rFonts w:ascii="Arial Narrow" w:hAnsi="Arial Narrow"/>
          <w:b/>
          <w:sz w:val="24"/>
          <w:szCs w:val="24"/>
        </w:rPr>
      </w:pPr>
      <w:r w:rsidRPr="007B4D12">
        <w:rPr>
          <w:rFonts w:ascii="Arial Narrow" w:hAnsi="Arial Narrow"/>
          <w:b/>
          <w:sz w:val="24"/>
          <w:szCs w:val="24"/>
        </w:rPr>
        <w:t>SO.018 – Prádelna</w:t>
      </w:r>
    </w:p>
    <w:p w14:paraId="6BEDBF98" w14:textId="77777777" w:rsidR="007B4D12" w:rsidRP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 w:rsidRPr="007B4D12">
        <w:rPr>
          <w:rFonts w:ascii="Arial Narrow" w:eastAsiaTheme="minorHAnsi" w:hAnsi="Arial Narrow" w:cstheme="minorBidi"/>
          <w:sz w:val="24"/>
        </w:rPr>
        <w:t>V objektu dojde k jednak k doplnění překážkových návěstidel nízké svítivosti, jednak k úpravě venkovního stávajícího osvětlení na fasádě.</w:t>
      </w:r>
    </w:p>
    <w:p w14:paraId="1ADC1B5D" w14:textId="77777777" w:rsidR="007B4D12" w:rsidRP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 w:rsidRPr="007B4D12">
        <w:rPr>
          <w:rFonts w:ascii="Arial Narrow" w:eastAsiaTheme="minorHAnsi" w:hAnsi="Arial Narrow" w:cstheme="minorBidi"/>
          <w:sz w:val="24"/>
        </w:rPr>
        <w:t>Překážková návěstidla nízké svítivosti budou osazena na rozích objektu blíže heliportu. Svítidla budou osazena na ocelových konzolách, kotvených do konstrukce objektu.</w:t>
      </w:r>
    </w:p>
    <w:p w14:paraId="09127D0E" w14:textId="77777777" w:rsidR="007B4D12" w:rsidRP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 w:rsidRPr="007B4D12">
        <w:rPr>
          <w:rFonts w:ascii="Arial Narrow" w:eastAsiaTheme="minorHAnsi" w:hAnsi="Arial Narrow" w:cstheme="minorBidi"/>
          <w:sz w:val="24"/>
        </w:rPr>
        <w:t>Na východní fasádě jsou nyní osazeny 3ks reflektorových svítidel, které jsou ovládány stávajícím vypínačem u vstupu do objektu. Tato svítidla vč. kabeláže a ovladače budou kompletně zdemontována. Nová LED reflektorová svítidla budou osazena v místě stávajících, částečně bude ale upraveno a doplněno jejich ovládání systémem MaR.</w:t>
      </w:r>
    </w:p>
    <w:p w14:paraId="4DCC8C33" w14:textId="77777777" w:rsidR="001112E4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noProof/>
          <w:sz w:val="24"/>
        </w:rPr>
      </w:pPr>
      <w:r w:rsidRPr="007B4D12">
        <w:rPr>
          <w:rFonts w:ascii="Arial Narrow" w:eastAsiaTheme="minorHAnsi" w:hAnsi="Arial Narrow" w:cstheme="minorBidi"/>
          <w:sz w:val="24"/>
        </w:rPr>
        <w:t>Napájení prádelny je provedeno z hl. rozvaděče HR RM, který je umístěn v rozvodně NN v severním rohu objektu.</w:t>
      </w:r>
      <w:r w:rsidR="001112E4" w:rsidRPr="001112E4">
        <w:rPr>
          <w:rFonts w:ascii="Arial Narrow" w:eastAsiaTheme="minorHAnsi" w:hAnsi="Arial Narrow" w:cstheme="minorBidi"/>
          <w:noProof/>
          <w:sz w:val="24"/>
        </w:rPr>
        <w:t xml:space="preserve"> </w:t>
      </w:r>
    </w:p>
    <w:p w14:paraId="25543364" w14:textId="31E4E3BA" w:rsidR="007B4D12" w:rsidRDefault="001112E4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>
        <w:rPr>
          <w:rFonts w:ascii="Arial Narrow" w:eastAsiaTheme="minorHAnsi" w:hAnsi="Arial Narrow" w:cstheme="minorBidi"/>
          <w:noProof/>
          <w:sz w:val="24"/>
        </w:rPr>
        <w:drawing>
          <wp:inline distT="0" distB="0" distL="0" distR="0" wp14:anchorId="17E62A19" wp14:editId="7C199681">
            <wp:extent cx="2817510" cy="2347405"/>
            <wp:effectExtent l="0" t="0" r="1905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742" cy="2385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Narrow" w:eastAsiaTheme="minorHAnsi" w:hAnsi="Arial Narrow" w:cstheme="minorBidi"/>
          <w:noProof/>
          <w:sz w:val="24"/>
        </w:rPr>
        <w:drawing>
          <wp:inline distT="0" distB="0" distL="0" distR="0" wp14:anchorId="35011643" wp14:editId="6602D7F7">
            <wp:extent cx="2856230" cy="2343842"/>
            <wp:effectExtent l="0" t="0" r="127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662" cy="2378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F2F95" w14:textId="2A9E1041" w:rsidR="00FD3D77" w:rsidRPr="00FD3D77" w:rsidRDefault="00FD3D77" w:rsidP="00FD3D77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 w:rsidRPr="00FD3D77">
        <w:rPr>
          <w:rFonts w:ascii="Arial Narrow" w:eastAsiaTheme="minorHAnsi" w:hAnsi="Arial Narrow" w:cstheme="minorBidi"/>
          <w:sz w:val="24"/>
        </w:rPr>
        <w:t xml:space="preserve">Jedná se o </w:t>
      </w:r>
      <w:r>
        <w:rPr>
          <w:rFonts w:ascii="Arial Narrow" w:eastAsiaTheme="minorHAnsi" w:hAnsi="Arial Narrow" w:cstheme="minorBidi"/>
          <w:sz w:val="24"/>
        </w:rPr>
        <w:t>dvoj</w:t>
      </w:r>
      <w:r w:rsidRPr="00FD3D77">
        <w:rPr>
          <w:rFonts w:ascii="Arial Narrow" w:eastAsiaTheme="minorHAnsi" w:hAnsi="Arial Narrow" w:cstheme="minorBidi"/>
          <w:sz w:val="24"/>
        </w:rPr>
        <w:t>podlažní budovu půdorysu nepravidelného tvaru, se skeletovým systémem.</w:t>
      </w:r>
    </w:p>
    <w:p w14:paraId="087140E6" w14:textId="77777777" w:rsidR="00FD3D77" w:rsidRPr="00FD3D77" w:rsidRDefault="00FD3D77" w:rsidP="00FD3D77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D3D77">
        <w:rPr>
          <w:rFonts w:ascii="Arial Narrow" w:eastAsiaTheme="minorHAnsi" w:hAnsi="Arial Narrow" w:cstheme="minorBidi"/>
          <w:i/>
          <w:iCs/>
          <w:sz w:val="24"/>
        </w:rPr>
        <w:t>Základy: betonové základové pasy</w:t>
      </w:r>
    </w:p>
    <w:p w14:paraId="7BD35BE4" w14:textId="77777777" w:rsidR="00FD3D77" w:rsidRPr="00FD3D77" w:rsidRDefault="00FD3D77" w:rsidP="00FD3D77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D3D77">
        <w:rPr>
          <w:rFonts w:ascii="Arial Narrow" w:eastAsiaTheme="minorHAnsi" w:hAnsi="Arial Narrow" w:cstheme="minorBidi"/>
          <w:i/>
          <w:iCs/>
          <w:sz w:val="24"/>
        </w:rPr>
        <w:t>Nosné zdivo: železobetonové sloupy, obvodové stěny železobetonové panely tl. 300 mm</w:t>
      </w:r>
    </w:p>
    <w:p w14:paraId="76793DB3" w14:textId="77777777" w:rsidR="00FD3D77" w:rsidRPr="00FD3D77" w:rsidRDefault="00FD3D77" w:rsidP="00FD3D77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D3D77">
        <w:rPr>
          <w:rFonts w:ascii="Arial Narrow" w:eastAsiaTheme="minorHAnsi" w:hAnsi="Arial Narrow" w:cstheme="minorBidi"/>
          <w:i/>
          <w:iCs/>
          <w:sz w:val="24"/>
        </w:rPr>
        <w:t xml:space="preserve">Příčky: zděné, z cihel plných </w:t>
      </w:r>
    </w:p>
    <w:p w14:paraId="2440F03E" w14:textId="77777777" w:rsidR="00FD3D77" w:rsidRPr="00FD3D77" w:rsidRDefault="00FD3D77" w:rsidP="00FD3D77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D3D77">
        <w:rPr>
          <w:rFonts w:ascii="Arial Narrow" w:eastAsiaTheme="minorHAnsi" w:hAnsi="Arial Narrow" w:cstheme="minorBidi"/>
          <w:i/>
          <w:iCs/>
          <w:sz w:val="24"/>
        </w:rPr>
        <w:t>Zastropení: železobetonové, trámové s betonovou deskou</w:t>
      </w:r>
    </w:p>
    <w:p w14:paraId="6A4D49DF" w14:textId="77777777" w:rsidR="00FD3D77" w:rsidRPr="00FD3D77" w:rsidRDefault="00FD3D77" w:rsidP="00FD3D77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D3D77">
        <w:rPr>
          <w:rFonts w:ascii="Arial Narrow" w:eastAsiaTheme="minorHAnsi" w:hAnsi="Arial Narrow" w:cstheme="minorBidi"/>
          <w:i/>
          <w:iCs/>
          <w:sz w:val="24"/>
        </w:rPr>
        <w:t xml:space="preserve">Střecha: sedlová s vlnitým plechem </w:t>
      </w:r>
    </w:p>
    <w:p w14:paraId="6E5FEF88" w14:textId="68A64186" w:rsidR="00FD3D77" w:rsidRPr="00FD3D77" w:rsidRDefault="00FD3D77" w:rsidP="00FD3D77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D3D77">
        <w:rPr>
          <w:rFonts w:ascii="Arial Narrow" w:eastAsiaTheme="minorHAnsi" w:hAnsi="Arial Narrow" w:cstheme="minorBidi"/>
          <w:i/>
          <w:iCs/>
          <w:sz w:val="24"/>
        </w:rPr>
        <w:t>Fasáda: omítka, okna jsou stávající dřevěná</w:t>
      </w:r>
    </w:p>
    <w:p w14:paraId="2A444ABD" w14:textId="77777777" w:rsidR="007B4D12" w:rsidRP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</w:p>
    <w:p w14:paraId="18F3EC1C" w14:textId="77777777" w:rsidR="007B4D12" w:rsidRPr="007B4D12" w:rsidRDefault="007B4D12" w:rsidP="007B4D12">
      <w:pPr>
        <w:pBdr>
          <w:left w:val="single" w:sz="18" w:space="4" w:color="ED7D31" w:themeColor="accent2"/>
        </w:pBdr>
        <w:spacing w:after="120" w:line="240" w:lineRule="auto"/>
        <w:ind w:left="709" w:hanging="283"/>
        <w:jc w:val="both"/>
        <w:rPr>
          <w:rFonts w:ascii="Arial Narrow" w:hAnsi="Arial Narrow"/>
          <w:b/>
          <w:sz w:val="24"/>
          <w:szCs w:val="24"/>
        </w:rPr>
      </w:pPr>
      <w:r w:rsidRPr="007B4D12">
        <w:rPr>
          <w:rFonts w:ascii="Arial Narrow" w:hAnsi="Arial Narrow"/>
          <w:b/>
          <w:sz w:val="24"/>
          <w:szCs w:val="24"/>
        </w:rPr>
        <w:t>SO.015 – Komín kotelny</w:t>
      </w:r>
    </w:p>
    <w:p w14:paraId="594ADA04" w14:textId="731D2524" w:rsidR="00FE24E6" w:rsidRDefault="00FE24E6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>
        <w:rPr>
          <w:rFonts w:ascii="Arial Narrow" w:eastAsiaTheme="minorHAnsi" w:hAnsi="Arial Narrow" w:cstheme="minorBidi"/>
          <w:sz w:val="24"/>
        </w:rPr>
        <w:t xml:space="preserve">Komín je z betonových cihel, kruhového půdorysu. Výška cca 53m. </w:t>
      </w:r>
      <w:r w:rsidR="00D64373">
        <w:rPr>
          <w:rFonts w:ascii="Arial Narrow" w:eastAsiaTheme="minorHAnsi" w:hAnsi="Arial Narrow" w:cstheme="minorBidi"/>
          <w:sz w:val="24"/>
        </w:rPr>
        <w:t>Komín již neslouží pro odvod spalin z kotelny. Pod vrcholem j</w:t>
      </w:r>
      <w:r w:rsidR="008D7331">
        <w:rPr>
          <w:rFonts w:ascii="Arial Narrow" w:eastAsiaTheme="minorHAnsi" w:hAnsi="Arial Narrow" w:cstheme="minorBidi"/>
          <w:sz w:val="24"/>
        </w:rPr>
        <w:t xml:space="preserve">sou 2 ocelové ochozy se </w:t>
      </w:r>
      <w:r w:rsidR="00D64373">
        <w:rPr>
          <w:rFonts w:ascii="Arial Narrow" w:eastAsiaTheme="minorHAnsi" w:hAnsi="Arial Narrow" w:cstheme="minorBidi"/>
          <w:sz w:val="24"/>
        </w:rPr>
        <w:t>sestav</w:t>
      </w:r>
      <w:r w:rsidR="008D7331">
        <w:rPr>
          <w:rFonts w:ascii="Arial Narrow" w:eastAsiaTheme="minorHAnsi" w:hAnsi="Arial Narrow" w:cstheme="minorBidi"/>
          <w:sz w:val="24"/>
        </w:rPr>
        <w:t>ou</w:t>
      </w:r>
      <w:r w:rsidR="00D64373">
        <w:rPr>
          <w:rFonts w:ascii="Arial Narrow" w:eastAsiaTheme="minorHAnsi" w:hAnsi="Arial Narrow" w:cstheme="minorBidi"/>
          <w:sz w:val="24"/>
        </w:rPr>
        <w:t xml:space="preserve"> vysílačů mobilního signálu. Přístup na komín standardně z vnější strany po stupadlovém žebříku.</w:t>
      </w:r>
    </w:p>
    <w:p w14:paraId="60B5B188" w14:textId="7792E43C" w:rsid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 w:rsidRPr="007B4D12">
        <w:rPr>
          <w:rFonts w:ascii="Arial Narrow" w:eastAsiaTheme="minorHAnsi" w:hAnsi="Arial Narrow" w:cstheme="minorBidi"/>
          <w:sz w:val="24"/>
        </w:rPr>
        <w:t>Překážkové návěstidlo nízké svítivosti (PNNS) bude osazeno ve vrchní části komína a bude napájeno z nejbližšího rozvaděče RA1 (MaR), který je osazen v kotelně.</w:t>
      </w:r>
    </w:p>
    <w:p w14:paraId="3207D4A8" w14:textId="796AFE8E" w:rsidR="00FE24E6" w:rsidRPr="00FE24E6" w:rsidRDefault="008D7331" w:rsidP="00FE24E6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>
        <w:rPr>
          <w:rFonts w:ascii="Arial Narrow" w:eastAsiaTheme="minorHAnsi" w:hAnsi="Arial Narrow" w:cstheme="minorBidi"/>
          <w:sz w:val="24"/>
        </w:rPr>
        <w:t xml:space="preserve">Přilehlá </w:t>
      </w:r>
      <w:r w:rsidR="00FE24E6">
        <w:rPr>
          <w:rFonts w:ascii="Arial Narrow" w:eastAsiaTheme="minorHAnsi" w:hAnsi="Arial Narrow" w:cstheme="minorBidi"/>
          <w:sz w:val="24"/>
        </w:rPr>
        <w:t>Kotelna je</w:t>
      </w:r>
      <w:r w:rsidR="00FE24E6" w:rsidRPr="00FE24E6">
        <w:rPr>
          <w:rFonts w:ascii="Arial Narrow" w:eastAsiaTheme="minorHAnsi" w:hAnsi="Arial Narrow" w:cstheme="minorBidi"/>
          <w:sz w:val="24"/>
        </w:rPr>
        <w:t xml:space="preserve"> dvojpodlažní budov</w:t>
      </w:r>
      <w:r w:rsidR="00FE24E6">
        <w:rPr>
          <w:rFonts w:ascii="Arial Narrow" w:eastAsiaTheme="minorHAnsi" w:hAnsi="Arial Narrow" w:cstheme="minorBidi"/>
          <w:sz w:val="24"/>
        </w:rPr>
        <w:t>a</w:t>
      </w:r>
      <w:r w:rsidR="00FE24E6" w:rsidRPr="00FE24E6">
        <w:rPr>
          <w:rFonts w:ascii="Arial Narrow" w:eastAsiaTheme="minorHAnsi" w:hAnsi="Arial Narrow" w:cstheme="minorBidi"/>
          <w:sz w:val="24"/>
        </w:rPr>
        <w:t xml:space="preserve"> nepravidelného půdorysu, s podélným a příčným stěnovým systémem.</w:t>
      </w:r>
    </w:p>
    <w:p w14:paraId="717608B2" w14:textId="77777777" w:rsidR="00FE24E6" w:rsidRPr="00FE24E6" w:rsidRDefault="00FE24E6" w:rsidP="00FE24E6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E24E6">
        <w:rPr>
          <w:rFonts w:ascii="Arial Narrow" w:eastAsiaTheme="minorHAnsi" w:hAnsi="Arial Narrow" w:cstheme="minorBidi"/>
          <w:i/>
          <w:iCs/>
          <w:sz w:val="24"/>
        </w:rPr>
        <w:t>Základy: betonové základové pasy</w:t>
      </w:r>
    </w:p>
    <w:p w14:paraId="5838826F" w14:textId="77777777" w:rsidR="00FE24E6" w:rsidRPr="00FE24E6" w:rsidRDefault="00FE24E6" w:rsidP="00FE24E6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E24E6">
        <w:rPr>
          <w:rFonts w:ascii="Arial Narrow" w:eastAsiaTheme="minorHAnsi" w:hAnsi="Arial Narrow" w:cstheme="minorBidi"/>
          <w:i/>
          <w:iCs/>
          <w:sz w:val="24"/>
        </w:rPr>
        <w:t>Nosné zdivo: obvodové stěny zděné, z cihel plných tl. 400 mm</w:t>
      </w:r>
    </w:p>
    <w:p w14:paraId="0AF0BA37" w14:textId="77777777" w:rsidR="00FE24E6" w:rsidRPr="00FE24E6" w:rsidRDefault="00FE24E6" w:rsidP="00FE24E6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E24E6">
        <w:rPr>
          <w:rFonts w:ascii="Arial Narrow" w:eastAsiaTheme="minorHAnsi" w:hAnsi="Arial Narrow" w:cstheme="minorBidi"/>
          <w:i/>
          <w:iCs/>
          <w:sz w:val="24"/>
        </w:rPr>
        <w:t xml:space="preserve">Příčky: zděné, z cihel plných </w:t>
      </w:r>
    </w:p>
    <w:p w14:paraId="502473F2" w14:textId="77777777" w:rsidR="00FE24E6" w:rsidRPr="00FE24E6" w:rsidRDefault="00FE24E6" w:rsidP="00FE24E6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E24E6">
        <w:rPr>
          <w:rFonts w:ascii="Arial Narrow" w:eastAsiaTheme="minorHAnsi" w:hAnsi="Arial Narrow" w:cstheme="minorBidi"/>
          <w:i/>
          <w:iCs/>
          <w:sz w:val="24"/>
        </w:rPr>
        <w:t>Zastropení: železobetonové, trámové s betonovou deskou</w:t>
      </w:r>
    </w:p>
    <w:p w14:paraId="2180EBF3" w14:textId="77777777" w:rsidR="00FE24E6" w:rsidRPr="00FE24E6" w:rsidRDefault="00FE24E6" w:rsidP="00FE24E6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E24E6">
        <w:rPr>
          <w:rFonts w:ascii="Arial Narrow" w:eastAsiaTheme="minorHAnsi" w:hAnsi="Arial Narrow" w:cstheme="minorBidi"/>
          <w:i/>
          <w:iCs/>
          <w:sz w:val="24"/>
        </w:rPr>
        <w:t xml:space="preserve">Střecha: sedlová s vlnitým plechem </w:t>
      </w:r>
    </w:p>
    <w:p w14:paraId="69E8855E" w14:textId="06F25283" w:rsidR="00FE24E6" w:rsidRDefault="00FE24E6" w:rsidP="00FE24E6">
      <w:pPr>
        <w:spacing w:after="120" w:line="240" w:lineRule="auto"/>
        <w:ind w:left="1418"/>
        <w:jc w:val="both"/>
        <w:rPr>
          <w:rFonts w:ascii="Arial Narrow" w:eastAsiaTheme="minorHAnsi" w:hAnsi="Arial Narrow" w:cstheme="minorBidi"/>
          <w:i/>
          <w:iCs/>
          <w:sz w:val="24"/>
        </w:rPr>
      </w:pPr>
      <w:r w:rsidRPr="00FE24E6">
        <w:rPr>
          <w:rFonts w:ascii="Arial Narrow" w:eastAsiaTheme="minorHAnsi" w:hAnsi="Arial Narrow" w:cstheme="minorBidi"/>
          <w:i/>
          <w:iCs/>
          <w:sz w:val="24"/>
        </w:rPr>
        <w:t>Fasáda: tepelně izolační omítka zatíraná, okna nová plastová</w:t>
      </w:r>
    </w:p>
    <w:p w14:paraId="19541AB9" w14:textId="5027D563" w:rsidR="00FE24E6" w:rsidRPr="00FE24E6" w:rsidRDefault="00FE24E6" w:rsidP="007E5D01">
      <w:pPr>
        <w:pStyle w:val="Text0"/>
        <w:ind w:left="426"/>
        <w:rPr>
          <w:rFonts w:eastAsiaTheme="minorHAnsi"/>
        </w:rPr>
      </w:pPr>
      <w:r>
        <w:rPr>
          <w:rFonts w:eastAsiaTheme="minorHAnsi"/>
          <w:noProof/>
        </w:rPr>
        <w:drawing>
          <wp:inline distT="0" distB="0" distL="0" distR="0" wp14:anchorId="21547540" wp14:editId="3DAF38F4">
            <wp:extent cx="3666996" cy="306705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556" cy="310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8938F" w14:textId="77777777" w:rsidR="007B4D12" w:rsidRP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</w:p>
    <w:p w14:paraId="07F1B709" w14:textId="1725EC21" w:rsidR="007B4D12" w:rsidRDefault="007B4D12" w:rsidP="007B4D12">
      <w:pPr>
        <w:pBdr>
          <w:left w:val="single" w:sz="18" w:space="4" w:color="ED7D31" w:themeColor="accent2"/>
        </w:pBdr>
        <w:spacing w:after="120" w:line="240" w:lineRule="auto"/>
        <w:ind w:left="709" w:hanging="283"/>
        <w:jc w:val="both"/>
        <w:rPr>
          <w:rFonts w:ascii="Arial Narrow" w:hAnsi="Arial Narrow"/>
          <w:b/>
          <w:sz w:val="24"/>
          <w:szCs w:val="24"/>
        </w:rPr>
      </w:pPr>
      <w:r w:rsidRPr="007B4D12">
        <w:rPr>
          <w:rFonts w:ascii="Arial Narrow" w:hAnsi="Arial Narrow"/>
          <w:b/>
          <w:sz w:val="24"/>
          <w:szCs w:val="24"/>
        </w:rPr>
        <w:t>SO.017 – Energocentrum</w:t>
      </w:r>
    </w:p>
    <w:p w14:paraId="728DB353" w14:textId="64B4A064" w:rsidR="00180536" w:rsidRPr="00180536" w:rsidRDefault="00180536" w:rsidP="00180536">
      <w:pPr>
        <w:pStyle w:val="Text0"/>
        <w:ind w:left="709"/>
        <w:rPr>
          <w:rFonts w:eastAsiaTheme="minorHAnsi"/>
          <w:sz w:val="24"/>
        </w:rPr>
      </w:pPr>
      <w:r w:rsidRPr="00180536">
        <w:rPr>
          <w:rFonts w:eastAsiaTheme="minorHAnsi"/>
          <w:sz w:val="24"/>
        </w:rPr>
        <w:t>Jedná se o jednopodlažní budovu půdorysu ve tvaru dvou obdélníků, navrženého jako dvojtrakt, s podélným a příčným stěnovým systémem.</w:t>
      </w:r>
    </w:p>
    <w:p w14:paraId="4125655F" w14:textId="77777777" w:rsidR="00180536" w:rsidRPr="00180536" w:rsidRDefault="00180536" w:rsidP="00180536">
      <w:pPr>
        <w:pStyle w:val="Text0"/>
        <w:ind w:left="709" w:firstLine="709"/>
        <w:rPr>
          <w:rFonts w:eastAsiaTheme="minorHAnsi"/>
          <w:i/>
          <w:iCs/>
          <w:sz w:val="24"/>
        </w:rPr>
      </w:pPr>
      <w:r w:rsidRPr="00180536">
        <w:rPr>
          <w:rFonts w:eastAsiaTheme="minorHAnsi"/>
          <w:i/>
          <w:iCs/>
          <w:sz w:val="24"/>
        </w:rPr>
        <w:t>Základy: betonové základové pasy</w:t>
      </w:r>
    </w:p>
    <w:p w14:paraId="52AECED8" w14:textId="77777777" w:rsidR="00180536" w:rsidRPr="00180536" w:rsidRDefault="00180536" w:rsidP="00180536">
      <w:pPr>
        <w:pStyle w:val="Text0"/>
        <w:ind w:left="709" w:firstLine="709"/>
        <w:rPr>
          <w:rFonts w:eastAsiaTheme="minorHAnsi"/>
          <w:i/>
          <w:iCs/>
          <w:sz w:val="24"/>
        </w:rPr>
      </w:pPr>
      <w:r w:rsidRPr="00180536">
        <w:rPr>
          <w:rFonts w:eastAsiaTheme="minorHAnsi"/>
          <w:i/>
          <w:iCs/>
          <w:sz w:val="24"/>
        </w:rPr>
        <w:t>Nosné zdivo: obvodové stěny zděné, z cihel plných tl. 375 mm</w:t>
      </w:r>
    </w:p>
    <w:p w14:paraId="17420C70" w14:textId="77777777" w:rsidR="00180536" w:rsidRPr="00180536" w:rsidRDefault="00180536" w:rsidP="00180536">
      <w:pPr>
        <w:pStyle w:val="Text0"/>
        <w:ind w:left="709" w:firstLine="709"/>
        <w:rPr>
          <w:rFonts w:eastAsiaTheme="minorHAnsi"/>
          <w:i/>
          <w:iCs/>
          <w:sz w:val="24"/>
        </w:rPr>
      </w:pPr>
      <w:r w:rsidRPr="00180536">
        <w:rPr>
          <w:rFonts w:eastAsiaTheme="minorHAnsi"/>
          <w:i/>
          <w:iCs/>
          <w:sz w:val="24"/>
        </w:rPr>
        <w:t xml:space="preserve">Příčky: zděné, z cihel plných </w:t>
      </w:r>
    </w:p>
    <w:p w14:paraId="5BE3E19A" w14:textId="77777777" w:rsidR="00180536" w:rsidRPr="00180536" w:rsidRDefault="00180536" w:rsidP="00180536">
      <w:pPr>
        <w:pStyle w:val="Text0"/>
        <w:ind w:left="709" w:firstLine="709"/>
        <w:rPr>
          <w:rFonts w:eastAsiaTheme="minorHAnsi"/>
          <w:i/>
          <w:iCs/>
          <w:sz w:val="24"/>
        </w:rPr>
      </w:pPr>
      <w:r w:rsidRPr="00180536">
        <w:rPr>
          <w:rFonts w:eastAsiaTheme="minorHAnsi"/>
          <w:i/>
          <w:iCs/>
          <w:sz w:val="24"/>
        </w:rPr>
        <w:t>Zastropení: železobetonové, trámové s betonovou deskou</w:t>
      </w:r>
    </w:p>
    <w:p w14:paraId="5052C4A2" w14:textId="77777777" w:rsidR="00180536" w:rsidRPr="00180536" w:rsidRDefault="00180536" w:rsidP="00180536">
      <w:pPr>
        <w:pStyle w:val="Text0"/>
        <w:ind w:left="709" w:firstLine="709"/>
        <w:rPr>
          <w:rFonts w:eastAsiaTheme="minorHAnsi"/>
          <w:i/>
          <w:iCs/>
          <w:sz w:val="24"/>
        </w:rPr>
      </w:pPr>
      <w:r w:rsidRPr="00180536">
        <w:rPr>
          <w:rFonts w:eastAsiaTheme="minorHAnsi"/>
          <w:i/>
          <w:iCs/>
          <w:sz w:val="24"/>
        </w:rPr>
        <w:t>Střecha: plochá dvouplášťová živičná</w:t>
      </w:r>
    </w:p>
    <w:p w14:paraId="124E6614" w14:textId="007A0EBF" w:rsidR="00180536" w:rsidRDefault="00180536" w:rsidP="00180536">
      <w:pPr>
        <w:pStyle w:val="Text0"/>
        <w:ind w:left="709" w:firstLine="709"/>
        <w:rPr>
          <w:rFonts w:eastAsiaTheme="minorHAnsi"/>
          <w:i/>
          <w:iCs/>
          <w:sz w:val="24"/>
        </w:rPr>
      </w:pPr>
      <w:r w:rsidRPr="00180536">
        <w:rPr>
          <w:rFonts w:eastAsiaTheme="minorHAnsi"/>
          <w:i/>
          <w:iCs/>
          <w:sz w:val="24"/>
        </w:rPr>
        <w:t>Fasáda: břízolitová škrabaná v kombinaci s lesklým obkladem, okna jsou původní dřevěná</w:t>
      </w:r>
    </w:p>
    <w:p w14:paraId="659476DF" w14:textId="600770F3" w:rsidR="00180536" w:rsidRPr="00180536" w:rsidRDefault="001579B7" w:rsidP="007E5D01">
      <w:pPr>
        <w:pStyle w:val="Text0"/>
        <w:ind w:left="426"/>
        <w:rPr>
          <w:rFonts w:eastAsiaTheme="minorHAnsi"/>
        </w:rPr>
      </w:pPr>
      <w:r>
        <w:rPr>
          <w:noProof/>
        </w:rPr>
        <w:drawing>
          <wp:inline distT="0" distB="0" distL="0" distR="0" wp14:anchorId="46DA48E4" wp14:editId="0818522B">
            <wp:extent cx="2815590" cy="2328920"/>
            <wp:effectExtent l="0" t="0" r="381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535" cy="23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80536" w:rsidRPr="00180536">
        <w:drawing>
          <wp:inline distT="0" distB="0" distL="0" distR="0" wp14:anchorId="6796662F" wp14:editId="0A801AC2">
            <wp:extent cx="2838450" cy="2364421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017" cy="2379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77ED4" w14:textId="77777777" w:rsidR="007B4D12" w:rsidRPr="007B4D12" w:rsidRDefault="007B4D12" w:rsidP="007B4D12">
      <w:pPr>
        <w:pBdr>
          <w:left w:val="single" w:sz="18" w:space="4" w:color="ED7D31" w:themeColor="accent2"/>
        </w:pBdr>
        <w:spacing w:after="120" w:line="240" w:lineRule="auto"/>
        <w:ind w:left="709" w:hanging="283"/>
        <w:jc w:val="both"/>
        <w:rPr>
          <w:rFonts w:ascii="Arial Narrow" w:hAnsi="Arial Narrow"/>
          <w:b/>
          <w:sz w:val="24"/>
          <w:szCs w:val="24"/>
        </w:rPr>
      </w:pPr>
      <w:r w:rsidRPr="007B4D12">
        <w:rPr>
          <w:rFonts w:ascii="Arial Narrow" w:hAnsi="Arial Narrow"/>
          <w:b/>
          <w:sz w:val="24"/>
          <w:szCs w:val="24"/>
        </w:rPr>
        <w:t>SO.400 - Areálové rozvody nízkého napětí</w:t>
      </w:r>
    </w:p>
    <w:p w14:paraId="3D996B73" w14:textId="77777777" w:rsidR="007B4D12" w:rsidRP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 w:rsidRPr="007B4D12">
        <w:rPr>
          <w:rFonts w:ascii="Arial Narrow" w:eastAsiaTheme="minorHAnsi" w:hAnsi="Arial Narrow" w:cstheme="minorBidi"/>
          <w:sz w:val="24"/>
        </w:rPr>
        <w:t>Ze stávajícího rozvaděče MaR v objektu bude napojen sousední objekt Prádelny (SO018), pomocí stávajícího nadzemního vedení mezi oběma objekty (SO400).</w:t>
      </w:r>
    </w:p>
    <w:p w14:paraId="6153D233" w14:textId="77777777" w:rsidR="007B4D12" w:rsidRP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 w:rsidRPr="007B4D12">
        <w:rPr>
          <w:rFonts w:ascii="Arial Narrow" w:eastAsiaTheme="minorHAnsi" w:hAnsi="Arial Narrow" w:cstheme="minorBidi"/>
          <w:sz w:val="24"/>
        </w:rPr>
        <w:t>V každém dotčeném objektu budou patřičná PNNS a popisované venkovní osvětlení ovládány z centrálního velínu, a to prostřednictvím lokálního rozvaděče MaR daného objektu. Vyjma prádelny, kde bude ovládání zajištěno rozvaděčem RM1E v sousedním energocentru SO015 a trasa propojení bude vedena stávající nadzemní přípojkou mezi oběma sousedními objekty.</w:t>
      </w:r>
    </w:p>
    <w:p w14:paraId="67B3DDB8" w14:textId="77777777" w:rsidR="007B4D12" w:rsidRP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 w:rsidRPr="007B4D12">
        <w:rPr>
          <w:rFonts w:ascii="Arial Narrow" w:eastAsiaTheme="minorHAnsi" w:hAnsi="Arial Narrow" w:cstheme="minorBidi"/>
          <w:sz w:val="24"/>
        </w:rPr>
        <w:t>Ovládání napájení PNNS bude zajištěno dle požadavku ÚCL automaticky soumrakovým spínačem, který bude osazen v centrálním skladu (rozv. RP2), jeho spínací kontakt bude zaveden do systému MaR (konkrétně rozv. RA-MTZ) a bude tak využit i pro ostatní objekty.</w:t>
      </w:r>
    </w:p>
    <w:p w14:paraId="7A4DCAF6" w14:textId="77777777" w:rsidR="007B4D12" w:rsidRPr="007B4D12" w:rsidRDefault="007B4D12" w:rsidP="007B4D12">
      <w:pPr>
        <w:spacing w:after="120" w:line="240" w:lineRule="auto"/>
        <w:ind w:left="720"/>
        <w:jc w:val="both"/>
        <w:rPr>
          <w:rFonts w:ascii="Arial Narrow" w:eastAsiaTheme="minorHAnsi" w:hAnsi="Arial Narrow" w:cstheme="minorBidi"/>
          <w:sz w:val="24"/>
        </w:rPr>
      </w:pPr>
      <w:r w:rsidRPr="007B4D12">
        <w:rPr>
          <w:rFonts w:ascii="Arial Narrow" w:eastAsiaTheme="minorHAnsi" w:hAnsi="Arial Narrow" w:cstheme="minorBidi"/>
          <w:sz w:val="24"/>
        </w:rPr>
        <w:t>Ovládání napájení venkovního osvětlení na centrálním skladu a prádelně bude dle potřeby uživatele.</w:t>
      </w:r>
    </w:p>
    <w:p w14:paraId="64B42E33" w14:textId="28993115" w:rsidR="0012142D" w:rsidRPr="0012142D" w:rsidRDefault="0012142D" w:rsidP="0012142D">
      <w:pPr>
        <w:keepNext/>
        <w:keepLines/>
        <w:spacing w:before="400" w:after="40" w:line="240" w:lineRule="auto"/>
        <w:jc w:val="both"/>
        <w:outlineLvl w:val="0"/>
        <w:rPr>
          <w:rFonts w:asciiTheme="majorHAnsi" w:eastAsiaTheme="majorEastAsia" w:hAnsiTheme="majorHAnsi" w:cstheme="majorBidi"/>
          <w:caps/>
          <w:sz w:val="30"/>
          <w:szCs w:val="36"/>
        </w:rPr>
      </w:pPr>
      <w:bookmarkStart w:id="10" w:name="_Toc112185244"/>
      <w:r>
        <w:rPr>
          <w:rFonts w:asciiTheme="majorHAnsi" w:eastAsiaTheme="majorEastAsia" w:hAnsiTheme="majorHAnsi" w:cstheme="majorBidi"/>
          <w:caps/>
          <w:sz w:val="30"/>
          <w:szCs w:val="36"/>
        </w:rPr>
        <w:t xml:space="preserve">4. </w:t>
      </w:r>
      <w:r w:rsidRPr="0012142D">
        <w:rPr>
          <w:rFonts w:asciiTheme="majorHAnsi" w:eastAsiaTheme="majorEastAsia" w:hAnsiTheme="majorHAnsi" w:cstheme="majorBidi"/>
          <w:caps/>
          <w:sz w:val="30"/>
          <w:szCs w:val="36"/>
        </w:rPr>
        <w:t>BEZPEČNOST PRÁCE A OCHRANA ZDRAVÍ</w:t>
      </w:r>
      <w:bookmarkEnd w:id="10"/>
    </w:p>
    <w:p w14:paraId="6F5D4154" w14:textId="19D9B898" w:rsidR="0012142D" w:rsidRPr="007E5D01" w:rsidRDefault="0012142D" w:rsidP="0012142D">
      <w:pPr>
        <w:pStyle w:val="Text0"/>
        <w:rPr>
          <w:rFonts w:eastAsiaTheme="minorHAnsi"/>
          <w:sz w:val="24"/>
        </w:rPr>
      </w:pPr>
      <w:r w:rsidRPr="007E5D01">
        <w:rPr>
          <w:rFonts w:eastAsiaTheme="minorHAnsi"/>
          <w:sz w:val="24"/>
        </w:rPr>
        <w:t>Při výstavbě je nutné dodržovat všechny právní předpisy (vyhlášky, nařízení, závazné normy apod.) v oblasti bezpečnosti práce, technických zařízení a v oblasti ochrany zdraví platné legislativy v České republice. Je nutné dodržet požadavky všech Bezpečnostních listů vystavených výrobci materiálů.</w:t>
      </w:r>
    </w:p>
    <w:p w14:paraId="084D243C" w14:textId="72B164AA" w:rsidR="0012142D" w:rsidRPr="00FB3746" w:rsidRDefault="00FB3746" w:rsidP="00FB3746">
      <w:pPr>
        <w:keepNext/>
        <w:keepLines/>
        <w:spacing w:before="400" w:after="40" w:line="240" w:lineRule="auto"/>
        <w:jc w:val="both"/>
        <w:outlineLvl w:val="0"/>
        <w:rPr>
          <w:rFonts w:asciiTheme="majorHAnsi" w:eastAsiaTheme="majorEastAsia" w:hAnsiTheme="majorHAnsi" w:cstheme="majorBidi"/>
          <w:caps/>
          <w:sz w:val="30"/>
          <w:szCs w:val="36"/>
        </w:rPr>
      </w:pPr>
      <w:bookmarkStart w:id="11" w:name="_Toc112185245"/>
      <w:r>
        <w:rPr>
          <w:rFonts w:asciiTheme="majorHAnsi" w:eastAsiaTheme="majorEastAsia" w:hAnsiTheme="majorHAnsi" w:cstheme="majorBidi"/>
          <w:caps/>
          <w:sz w:val="30"/>
          <w:szCs w:val="36"/>
        </w:rPr>
        <w:t xml:space="preserve">5. </w:t>
      </w:r>
      <w:r w:rsidR="0012142D" w:rsidRPr="00FB3746">
        <w:rPr>
          <w:rFonts w:asciiTheme="majorHAnsi" w:eastAsiaTheme="majorEastAsia" w:hAnsiTheme="majorHAnsi" w:cstheme="majorBidi"/>
          <w:caps/>
          <w:sz w:val="30"/>
          <w:szCs w:val="36"/>
        </w:rPr>
        <w:t>ZÁVĚREČNÁ USTANOVENÍ</w:t>
      </w:r>
      <w:bookmarkEnd w:id="11"/>
    </w:p>
    <w:p w14:paraId="1273CD11" w14:textId="21F40C73" w:rsidR="0012142D" w:rsidRPr="007E5D01" w:rsidRDefault="0012142D" w:rsidP="0012142D">
      <w:pPr>
        <w:pStyle w:val="Text0"/>
        <w:rPr>
          <w:rFonts w:eastAsiaTheme="minorHAnsi"/>
          <w:sz w:val="24"/>
        </w:rPr>
      </w:pPr>
      <w:r w:rsidRPr="007E5D01">
        <w:rPr>
          <w:rFonts w:eastAsiaTheme="minorHAnsi"/>
          <w:sz w:val="24"/>
        </w:rPr>
        <w:t>Dokumentace byla zpracována na základě zadání, informací, podkladů a znalostí platných ke dni jejího vyskladnění. Součástí stavebně technického řešení je plnění požadavků jednotlivých profesí TZB na stavební připravenost uvedených v souvisejících částech projektové dokumentace (zahrnuto v TZ).</w:t>
      </w:r>
    </w:p>
    <w:p w14:paraId="7F8ED2A6" w14:textId="77777777" w:rsidR="0012142D" w:rsidRPr="007E5D01" w:rsidRDefault="0012142D" w:rsidP="0012142D">
      <w:pPr>
        <w:pStyle w:val="Text0"/>
        <w:rPr>
          <w:rFonts w:eastAsiaTheme="minorHAnsi"/>
          <w:sz w:val="24"/>
        </w:rPr>
      </w:pPr>
      <w:r w:rsidRPr="007E5D01">
        <w:rPr>
          <w:rFonts w:eastAsiaTheme="minorHAnsi"/>
          <w:sz w:val="24"/>
        </w:rPr>
        <w:t>Nedílnou součástí této technické zprávy (část stavební) je výkresová část.</w:t>
      </w:r>
    </w:p>
    <w:p w14:paraId="25342377" w14:textId="77777777" w:rsidR="0012142D" w:rsidRPr="007E5D01" w:rsidRDefault="0012142D" w:rsidP="0012142D">
      <w:pPr>
        <w:pStyle w:val="Text0"/>
        <w:rPr>
          <w:rFonts w:eastAsiaTheme="minorHAnsi"/>
          <w:sz w:val="24"/>
        </w:rPr>
      </w:pPr>
      <w:r w:rsidRPr="007E5D01">
        <w:rPr>
          <w:rFonts w:eastAsiaTheme="minorHAnsi"/>
          <w:sz w:val="24"/>
        </w:rPr>
        <w:t>Veškeré dodávky, práce a výkony, které bude zajišťovat zhotovitel stavby, musí splňovat technické a kvalitativní podmínky, které určují platné české zákony, normy, hygienické předpisy a nařízení.</w:t>
      </w:r>
    </w:p>
    <w:p w14:paraId="508B6521" w14:textId="16240430" w:rsidR="0012142D" w:rsidRDefault="0012142D" w:rsidP="0012142D">
      <w:pPr>
        <w:pStyle w:val="Text0"/>
        <w:rPr>
          <w:rFonts w:eastAsiaTheme="minorHAnsi"/>
          <w:sz w:val="24"/>
        </w:rPr>
      </w:pPr>
      <w:r w:rsidRPr="007E5D01">
        <w:rPr>
          <w:rFonts w:eastAsiaTheme="minorHAnsi"/>
          <w:sz w:val="24"/>
        </w:rPr>
        <w:t>Zhotovitel stavby musí dbát montážních a technologických pokynů pro příslušné stavební výrobky a konstrukce, které požije při realizaci stavby.</w:t>
      </w:r>
    </w:p>
    <w:p w14:paraId="7EC156A9" w14:textId="77777777" w:rsidR="001112E4" w:rsidRPr="007E5D01" w:rsidRDefault="001112E4" w:rsidP="0012142D">
      <w:pPr>
        <w:pStyle w:val="Text0"/>
        <w:rPr>
          <w:rFonts w:eastAsiaTheme="minorHAnsi"/>
          <w:sz w:val="24"/>
        </w:rPr>
      </w:pPr>
    </w:p>
    <w:p w14:paraId="6C3F03FA" w14:textId="49A62EF2" w:rsidR="00FB3746" w:rsidRPr="0012142D" w:rsidRDefault="00FB3746" w:rsidP="001112E4">
      <w:pPr>
        <w:pStyle w:val="Text0"/>
        <w:spacing w:before="240"/>
      </w:pPr>
      <w:r>
        <w:t>OBERMEYER HELIKA A.S.</w:t>
      </w:r>
    </w:p>
    <w:sectPr w:rsidR="00FB3746" w:rsidRPr="0012142D" w:rsidSect="00EB4F9A">
      <w:headerReference w:type="default" r:id="rId21"/>
      <w:footerReference w:type="default" r:id="rId22"/>
      <w:pgSz w:w="11907" w:h="16839" w:code="9"/>
      <w:pgMar w:top="1019" w:right="851" w:bottom="993" w:left="1134" w:header="0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989CCA" w14:textId="77777777" w:rsidR="002A2150" w:rsidRDefault="002A2150" w:rsidP="001F7F2A">
      <w:pPr>
        <w:spacing w:after="0" w:line="240" w:lineRule="auto"/>
      </w:pPr>
      <w:r>
        <w:separator/>
      </w:r>
    </w:p>
    <w:p w14:paraId="5DC3B8DD" w14:textId="77777777" w:rsidR="002A2150" w:rsidRDefault="002A2150"/>
    <w:p w14:paraId="3897DB11" w14:textId="77777777" w:rsidR="002A2150" w:rsidRDefault="002A2150" w:rsidP="003D7CCF"/>
  </w:endnote>
  <w:endnote w:type="continuationSeparator" w:id="0">
    <w:p w14:paraId="25B6FA0A" w14:textId="77777777" w:rsidR="002A2150" w:rsidRDefault="002A2150" w:rsidP="001F7F2A">
      <w:pPr>
        <w:spacing w:after="0" w:line="240" w:lineRule="auto"/>
      </w:pPr>
      <w:r>
        <w:continuationSeparator/>
      </w:r>
    </w:p>
    <w:p w14:paraId="77A309D3" w14:textId="77777777" w:rsidR="002A2150" w:rsidRDefault="002A2150"/>
    <w:p w14:paraId="44BCECB2" w14:textId="77777777" w:rsidR="002A2150" w:rsidRDefault="002A2150" w:rsidP="003D7CC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50384908"/>
      <w:docPartObj>
        <w:docPartGallery w:val="Page Numbers (Bottom of Page)"/>
        <w:docPartUnique/>
      </w:docPartObj>
    </w:sdtPr>
    <w:sdtEndPr/>
    <w:sdtContent>
      <w:p w14:paraId="5C8DE873" w14:textId="77777777" w:rsidR="003B1955" w:rsidRDefault="003B1955">
        <w:pPr>
          <w:pStyle w:val="Zp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97C81">
          <w:rPr>
            <w:noProof/>
          </w:rPr>
          <w:t>6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65B135" w14:textId="77777777" w:rsidR="002A2150" w:rsidRDefault="002A2150" w:rsidP="001F7F2A">
      <w:pPr>
        <w:spacing w:after="0" w:line="240" w:lineRule="auto"/>
      </w:pPr>
      <w:r>
        <w:separator/>
      </w:r>
    </w:p>
    <w:p w14:paraId="6B4C1877" w14:textId="77777777" w:rsidR="002A2150" w:rsidRDefault="002A2150"/>
    <w:p w14:paraId="615381BE" w14:textId="77777777" w:rsidR="002A2150" w:rsidRDefault="002A2150" w:rsidP="003D7CCF"/>
  </w:footnote>
  <w:footnote w:type="continuationSeparator" w:id="0">
    <w:p w14:paraId="6DC4E4F3" w14:textId="77777777" w:rsidR="002A2150" w:rsidRDefault="002A2150" w:rsidP="001F7F2A">
      <w:pPr>
        <w:spacing w:after="0" w:line="240" w:lineRule="auto"/>
      </w:pPr>
      <w:r>
        <w:continuationSeparator/>
      </w:r>
    </w:p>
    <w:p w14:paraId="35904107" w14:textId="77777777" w:rsidR="002A2150" w:rsidRDefault="002A2150"/>
    <w:p w14:paraId="7A1B8208" w14:textId="77777777" w:rsidR="002A2150" w:rsidRDefault="002A2150" w:rsidP="003D7CC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38D1CA" w14:textId="77777777" w:rsidR="003B1955" w:rsidRDefault="003B1955" w:rsidP="00A56114">
    <w:pPr>
      <w:pStyle w:val="Text0"/>
    </w:pPr>
  </w:p>
  <w:p w14:paraId="44D528B2" w14:textId="77777777" w:rsidR="003B1955" w:rsidRDefault="003B1955" w:rsidP="00B54049">
    <w:pPr>
      <w:pStyle w:val="Zhlav"/>
      <w:spacing w:after="0"/>
      <w:rPr>
        <w:rFonts w:ascii="Arial" w:hAnsi="Arial" w:cs="Arial"/>
        <w:sz w:val="18"/>
        <w:szCs w:val="18"/>
      </w:rPr>
    </w:pPr>
  </w:p>
  <w:p w14:paraId="172D6915" w14:textId="0738B87F" w:rsidR="003B1955" w:rsidRDefault="00DF352F" w:rsidP="0074704B">
    <w:pPr>
      <w:pStyle w:val="Zhlav"/>
      <w:spacing w:after="0"/>
    </w:pPr>
    <w:bookmarkStart w:id="12" w:name="_Hlk108445137"/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1" wp14:anchorId="66F473DC" wp14:editId="4B0DA772">
          <wp:simplePos x="0" y="0"/>
          <wp:positionH relativeFrom="column">
            <wp:posOffset>4104640</wp:posOffset>
          </wp:positionH>
          <wp:positionV relativeFrom="paragraph">
            <wp:posOffset>1905</wp:posOffset>
          </wp:positionV>
          <wp:extent cx="2160270" cy="370840"/>
          <wp:effectExtent l="0" t="0" r="0" b="0"/>
          <wp:wrapNone/>
          <wp:docPr id="5" name="Obrázek 5" descr="T:\51_MARKETING\99_PUBLIC\logo_graficky_manual\Obermeyer HELIKA a.s\obermeyer_helik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" descr="T:\51_MARKETING\99_PUBLIC\logo_graficky_manual\Obermeyer HELIKA a.s\obermeyer_helik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60270" cy="3708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N</w:t>
    </w:r>
    <w:bookmarkStart w:id="13" w:name="_Hlk103603195"/>
    <w:bookmarkStart w:id="14" w:name="_Hlk103603196"/>
    <w:r>
      <w:t xml:space="preserve">emocnice Pelhřimov – </w:t>
    </w:r>
    <w:r w:rsidR="0074704B">
      <w:t>Heliport – překážková svítidla</w:t>
    </w:r>
    <w:bookmarkEnd w:id="13"/>
    <w:bookmarkEnd w:id="14"/>
  </w:p>
  <w:bookmarkEnd w:id="12"/>
  <w:p w14:paraId="260AA78C" w14:textId="77777777" w:rsidR="0074704B" w:rsidRPr="00DF352F" w:rsidRDefault="0074704B" w:rsidP="0074704B">
    <w:pPr>
      <w:pStyle w:val="Zhlav"/>
      <w:spacing w:after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9E5D44"/>
    <w:multiLevelType w:val="hybridMultilevel"/>
    <w:tmpl w:val="8004A244"/>
    <w:lvl w:ilvl="0" w:tplc="FB22F496">
      <w:start w:val="1"/>
      <w:numFmt w:val="decimal"/>
      <w:lvlText w:val="A.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4500A6"/>
    <w:multiLevelType w:val="hybridMultilevel"/>
    <w:tmpl w:val="EEF85F40"/>
    <w:lvl w:ilvl="0" w:tplc="7BCE1B02">
      <w:start w:val="1"/>
      <w:numFmt w:val="lowerLetter"/>
      <w:pStyle w:val="Styl1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0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5AB62AC"/>
    <w:multiLevelType w:val="multilevel"/>
    <w:tmpl w:val="F2A089B0"/>
    <w:lvl w:ilvl="0">
      <w:start w:val="1"/>
      <w:numFmt w:val="upperLetter"/>
      <w:pStyle w:val="ANadpis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A1Nadpis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pStyle w:val="A11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1790170B"/>
    <w:multiLevelType w:val="hybridMultilevel"/>
    <w:tmpl w:val="357C6490"/>
    <w:lvl w:ilvl="0" w:tplc="51128CAC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A80A23"/>
    <w:multiLevelType w:val="hybridMultilevel"/>
    <w:tmpl w:val="A484DF28"/>
    <w:lvl w:ilvl="0" w:tplc="44EC6FF6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19C96644"/>
    <w:multiLevelType w:val="hybridMultilevel"/>
    <w:tmpl w:val="F4A87A26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5021EB"/>
    <w:multiLevelType w:val="hybridMultilevel"/>
    <w:tmpl w:val="61DEEC3C"/>
    <w:lvl w:ilvl="0" w:tplc="94483C9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DAA7CD7"/>
    <w:multiLevelType w:val="hybridMultilevel"/>
    <w:tmpl w:val="2E967F5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456A97"/>
    <w:multiLevelType w:val="hybridMultilevel"/>
    <w:tmpl w:val="BFD2935C"/>
    <w:lvl w:ilvl="0" w:tplc="BFB63A8E">
      <w:start w:val="16"/>
      <w:numFmt w:val="bullet"/>
      <w:lvlText w:val="-"/>
      <w:lvlJc w:val="left"/>
      <w:pPr>
        <w:ind w:left="1140" w:hanging="360"/>
      </w:pPr>
      <w:rPr>
        <w:rFonts w:ascii="Arial" w:eastAsia="Calibr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9" w15:restartNumberingAfterBreak="0">
    <w:nsid w:val="34D22825"/>
    <w:multiLevelType w:val="hybridMultilevel"/>
    <w:tmpl w:val="1ADE3602"/>
    <w:lvl w:ilvl="0" w:tplc="A2C61A12">
      <w:numFmt w:val="bullet"/>
      <w:lvlText w:val="-"/>
      <w:lvlJc w:val="left"/>
      <w:pPr>
        <w:ind w:left="5310" w:hanging="360"/>
      </w:pPr>
      <w:rPr>
        <w:rFonts w:ascii="Arial Narrow" w:eastAsia="Times New Roman" w:hAnsi="Arial Narrow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747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819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891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963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1035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1070" w:hanging="360"/>
      </w:pPr>
      <w:rPr>
        <w:rFonts w:ascii="Wingdings" w:hAnsi="Wingdings" w:hint="default"/>
      </w:rPr>
    </w:lvl>
  </w:abstractNum>
  <w:abstractNum w:abstractNumId="10" w15:restartNumberingAfterBreak="0">
    <w:nsid w:val="37823712"/>
    <w:multiLevelType w:val="hybridMultilevel"/>
    <w:tmpl w:val="008A0648"/>
    <w:lvl w:ilvl="0" w:tplc="FA821794">
      <w:start w:val="293"/>
      <w:numFmt w:val="bullet"/>
      <w:lvlText w:val="-"/>
      <w:lvlJc w:val="left"/>
      <w:pPr>
        <w:ind w:left="720" w:hanging="360"/>
      </w:pPr>
      <w:rPr>
        <w:rFonts w:ascii="Arial Narrow" w:eastAsiaTheme="minorHAnsi" w:hAnsi="Arial Narrow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5A4EAC"/>
    <w:multiLevelType w:val="hybridMultilevel"/>
    <w:tmpl w:val="23664F04"/>
    <w:lvl w:ilvl="0" w:tplc="CB983546">
      <w:numFmt w:val="bullet"/>
      <w:lvlText w:val="-"/>
      <w:lvlJc w:val="left"/>
      <w:pPr>
        <w:ind w:left="1080" w:hanging="360"/>
      </w:pPr>
      <w:rPr>
        <w:rFonts w:ascii="Arial Narrow" w:eastAsiaTheme="minorHAnsi" w:hAnsi="Arial Narrow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478E4DFC"/>
    <w:multiLevelType w:val="hybridMultilevel"/>
    <w:tmpl w:val="63FADB34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7DF78AE"/>
    <w:multiLevelType w:val="hybridMultilevel"/>
    <w:tmpl w:val="63AAF49E"/>
    <w:lvl w:ilvl="0" w:tplc="716A728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4F390997"/>
    <w:multiLevelType w:val="multilevel"/>
    <w:tmpl w:val="A3FA449C"/>
    <w:styleLink w:val="A11Nadpis"/>
    <w:lvl w:ilvl="0">
      <w:start w:val="1"/>
      <w:numFmt w:val="upperLetter"/>
      <w:lvlText w:val="%1.1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800" w:hanging="360"/>
      </w:pPr>
      <w:rPr>
        <w:rFonts w:ascii="Arial" w:hAnsi="Arial"/>
        <w:color w:val="5B9BD5" w:themeColor="accent1"/>
        <w:sz w:val="24"/>
      </w:r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F761C08"/>
    <w:multiLevelType w:val="hybridMultilevel"/>
    <w:tmpl w:val="1F683B82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56EF452B"/>
    <w:multiLevelType w:val="hybridMultilevel"/>
    <w:tmpl w:val="6674FBAE"/>
    <w:lvl w:ilvl="0" w:tplc="81BEF69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77F70E3"/>
    <w:multiLevelType w:val="hybridMultilevel"/>
    <w:tmpl w:val="12407516"/>
    <w:lvl w:ilvl="0" w:tplc="4D424758">
      <w:start w:val="1"/>
      <w:numFmt w:val="lowerLetter"/>
      <w:lvlText w:val="%1)"/>
      <w:lvlJc w:val="left"/>
      <w:pPr>
        <w:ind w:left="1211" w:hanging="360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ADD0AB1"/>
    <w:multiLevelType w:val="multilevel"/>
    <w:tmpl w:val="A3FA449C"/>
    <w:numStyleLink w:val="A11Nadpis"/>
  </w:abstractNum>
  <w:abstractNum w:abstractNumId="19" w15:restartNumberingAfterBreak="0">
    <w:nsid w:val="63AF7258"/>
    <w:multiLevelType w:val="hybridMultilevel"/>
    <w:tmpl w:val="D05E3232"/>
    <w:lvl w:ilvl="0" w:tplc="DEF4D75C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E70BB9"/>
    <w:multiLevelType w:val="hybridMultilevel"/>
    <w:tmpl w:val="C340022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FF25C7E"/>
    <w:multiLevelType w:val="hybridMultilevel"/>
    <w:tmpl w:val="B30E9ED0"/>
    <w:lvl w:ilvl="0" w:tplc="F496DE74">
      <w:start w:val="4"/>
      <w:numFmt w:val="bullet"/>
      <w:lvlText w:val="-"/>
      <w:lvlJc w:val="left"/>
      <w:pPr>
        <w:ind w:left="1080" w:hanging="360"/>
      </w:pPr>
      <w:rPr>
        <w:rFonts w:ascii="Arial Narrow" w:eastAsia="Calibri" w:hAnsi="Arial Narrow" w:cs="Calibr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71547959"/>
    <w:multiLevelType w:val="hybridMultilevel"/>
    <w:tmpl w:val="870C6398"/>
    <w:lvl w:ilvl="0" w:tplc="F27C481A">
      <w:start w:val="1"/>
      <w:numFmt w:val="lowerLetter"/>
      <w:lvlText w:val="%1)"/>
      <w:lvlJc w:val="left"/>
      <w:pPr>
        <w:ind w:left="1080" w:hanging="72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72685ADD"/>
    <w:multiLevelType w:val="hybridMultilevel"/>
    <w:tmpl w:val="B1E4E772"/>
    <w:lvl w:ilvl="0" w:tplc="B79A27CE">
      <w:numFmt w:val="bullet"/>
      <w:lvlText w:val="-"/>
      <w:lvlJc w:val="left"/>
      <w:pPr>
        <w:ind w:left="720" w:hanging="360"/>
      </w:pPr>
      <w:rPr>
        <w:rFonts w:ascii="Arial Narrow" w:eastAsiaTheme="minorHAnsi" w:hAnsi="Arial Narrow" w:cstheme="minorBid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34450D8"/>
    <w:multiLevelType w:val="multilevel"/>
    <w:tmpl w:val="A20E6788"/>
    <w:lvl w:ilvl="0">
      <w:start w:val="1"/>
      <w:numFmt w:val="decimal"/>
      <w:lvlText w:val="A.1.%1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5" w15:restartNumberingAfterBreak="0">
    <w:nsid w:val="73FA1DAF"/>
    <w:multiLevelType w:val="hybridMultilevel"/>
    <w:tmpl w:val="152A4366"/>
    <w:lvl w:ilvl="0" w:tplc="008C5190">
      <w:start w:val="1"/>
      <w:numFmt w:val="lowerLetter"/>
      <w:pStyle w:val="DURNadpisA11a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84E0B5A"/>
    <w:multiLevelType w:val="hybridMultilevel"/>
    <w:tmpl w:val="5B44A99C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789371D8"/>
    <w:multiLevelType w:val="hybridMultilevel"/>
    <w:tmpl w:val="46A2208C"/>
    <w:lvl w:ilvl="0" w:tplc="FA9CCFD8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7D8D6B3A"/>
    <w:multiLevelType w:val="hybridMultilevel"/>
    <w:tmpl w:val="AEDCE05A"/>
    <w:lvl w:ilvl="0" w:tplc="040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2065059373">
    <w:abstractNumId w:val="1"/>
  </w:num>
  <w:num w:numId="2" w16cid:durableId="920136184">
    <w:abstractNumId w:val="25"/>
  </w:num>
  <w:num w:numId="3" w16cid:durableId="388303816">
    <w:abstractNumId w:val="25"/>
    <w:lvlOverride w:ilvl="0">
      <w:startOverride w:val="1"/>
    </w:lvlOverride>
  </w:num>
  <w:num w:numId="4" w16cid:durableId="1690908490">
    <w:abstractNumId w:val="25"/>
    <w:lvlOverride w:ilvl="0">
      <w:startOverride w:val="1"/>
    </w:lvlOverride>
  </w:num>
  <w:num w:numId="5" w16cid:durableId="193543075">
    <w:abstractNumId w:val="25"/>
    <w:lvlOverride w:ilvl="0">
      <w:startOverride w:val="1"/>
    </w:lvlOverride>
  </w:num>
  <w:num w:numId="6" w16cid:durableId="1387606852">
    <w:abstractNumId w:val="25"/>
    <w:lvlOverride w:ilvl="0">
      <w:startOverride w:val="1"/>
    </w:lvlOverride>
  </w:num>
  <w:num w:numId="7" w16cid:durableId="1291715632">
    <w:abstractNumId w:val="25"/>
    <w:lvlOverride w:ilvl="0">
      <w:startOverride w:val="1"/>
    </w:lvlOverride>
  </w:num>
  <w:num w:numId="8" w16cid:durableId="1618878175">
    <w:abstractNumId w:val="25"/>
    <w:lvlOverride w:ilvl="0">
      <w:startOverride w:val="1"/>
    </w:lvlOverride>
  </w:num>
  <w:num w:numId="9" w16cid:durableId="2004385559">
    <w:abstractNumId w:val="25"/>
    <w:lvlOverride w:ilvl="0">
      <w:startOverride w:val="1"/>
    </w:lvlOverride>
  </w:num>
  <w:num w:numId="10" w16cid:durableId="542254683">
    <w:abstractNumId w:val="25"/>
    <w:lvlOverride w:ilvl="0">
      <w:startOverride w:val="1"/>
    </w:lvlOverride>
  </w:num>
  <w:num w:numId="11" w16cid:durableId="931425974">
    <w:abstractNumId w:val="25"/>
    <w:lvlOverride w:ilvl="0">
      <w:startOverride w:val="1"/>
    </w:lvlOverride>
  </w:num>
  <w:num w:numId="12" w16cid:durableId="786699210">
    <w:abstractNumId w:val="25"/>
    <w:lvlOverride w:ilvl="0">
      <w:startOverride w:val="1"/>
    </w:lvlOverride>
  </w:num>
  <w:num w:numId="13" w16cid:durableId="933707755">
    <w:abstractNumId w:val="25"/>
    <w:lvlOverride w:ilvl="0">
      <w:startOverride w:val="1"/>
    </w:lvlOverride>
  </w:num>
  <w:num w:numId="14" w16cid:durableId="1177885470">
    <w:abstractNumId w:val="25"/>
    <w:lvlOverride w:ilvl="0">
      <w:startOverride w:val="1"/>
    </w:lvlOverride>
  </w:num>
  <w:num w:numId="15" w16cid:durableId="716320193">
    <w:abstractNumId w:val="25"/>
    <w:lvlOverride w:ilvl="0">
      <w:startOverride w:val="1"/>
    </w:lvlOverride>
  </w:num>
  <w:num w:numId="16" w16cid:durableId="898129312">
    <w:abstractNumId w:val="5"/>
  </w:num>
  <w:num w:numId="17" w16cid:durableId="1380745214">
    <w:abstractNumId w:val="12"/>
  </w:num>
  <w:num w:numId="18" w16cid:durableId="558982834">
    <w:abstractNumId w:val="28"/>
  </w:num>
  <w:num w:numId="19" w16cid:durableId="1684894846">
    <w:abstractNumId w:val="21"/>
  </w:num>
  <w:num w:numId="20" w16cid:durableId="1154251897">
    <w:abstractNumId w:val="25"/>
  </w:num>
  <w:num w:numId="21" w16cid:durableId="381944279">
    <w:abstractNumId w:val="3"/>
  </w:num>
  <w:num w:numId="22" w16cid:durableId="787697495">
    <w:abstractNumId w:val="18"/>
  </w:num>
  <w:num w:numId="23" w16cid:durableId="1630473718">
    <w:abstractNumId w:val="24"/>
  </w:num>
  <w:num w:numId="24" w16cid:durableId="1320382278">
    <w:abstractNumId w:val="14"/>
  </w:num>
  <w:num w:numId="25" w16cid:durableId="1916082497">
    <w:abstractNumId w:val="0"/>
  </w:num>
  <w:num w:numId="26" w16cid:durableId="1459059500">
    <w:abstractNumId w:val="17"/>
  </w:num>
  <w:num w:numId="27" w16cid:durableId="1025447792">
    <w:abstractNumId w:val="10"/>
  </w:num>
  <w:num w:numId="28" w16cid:durableId="1751999410">
    <w:abstractNumId w:val="20"/>
  </w:num>
  <w:num w:numId="29" w16cid:durableId="1776316995">
    <w:abstractNumId w:val="7"/>
  </w:num>
  <w:num w:numId="30" w16cid:durableId="2084908915">
    <w:abstractNumId w:val="17"/>
    <w:lvlOverride w:ilvl="0">
      <w:startOverride w:val="1"/>
    </w:lvlOverride>
  </w:num>
  <w:num w:numId="31" w16cid:durableId="1899169141">
    <w:abstractNumId w:val="17"/>
    <w:lvlOverride w:ilvl="0">
      <w:startOverride w:val="1"/>
    </w:lvlOverride>
  </w:num>
  <w:num w:numId="32" w16cid:durableId="934947299">
    <w:abstractNumId w:val="23"/>
  </w:num>
  <w:num w:numId="33" w16cid:durableId="1601714004">
    <w:abstractNumId w:val="2"/>
  </w:num>
  <w:num w:numId="34" w16cid:durableId="797794037">
    <w:abstractNumId w:val="9"/>
  </w:num>
  <w:num w:numId="35" w16cid:durableId="1436753471">
    <w:abstractNumId w:val="8"/>
  </w:num>
  <w:num w:numId="36" w16cid:durableId="1315060274">
    <w:abstractNumId w:val="26"/>
  </w:num>
  <w:num w:numId="37" w16cid:durableId="983506024">
    <w:abstractNumId w:val="6"/>
  </w:num>
  <w:num w:numId="38" w16cid:durableId="1815830037">
    <w:abstractNumId w:val="17"/>
  </w:num>
  <w:num w:numId="39" w16cid:durableId="1249657904">
    <w:abstractNumId w:val="17"/>
  </w:num>
  <w:num w:numId="40" w16cid:durableId="874585292">
    <w:abstractNumId w:val="17"/>
  </w:num>
  <w:num w:numId="41" w16cid:durableId="158932620">
    <w:abstractNumId w:val="17"/>
  </w:num>
  <w:num w:numId="42" w16cid:durableId="285816268">
    <w:abstractNumId w:val="22"/>
  </w:num>
  <w:num w:numId="43" w16cid:durableId="531115210">
    <w:abstractNumId w:val="15"/>
  </w:num>
  <w:num w:numId="44" w16cid:durableId="1816559123">
    <w:abstractNumId w:val="11"/>
  </w:num>
  <w:num w:numId="45" w16cid:durableId="355431114">
    <w:abstractNumId w:val="19"/>
  </w:num>
  <w:num w:numId="46" w16cid:durableId="2066373994">
    <w:abstractNumId w:val="4"/>
  </w:num>
  <w:num w:numId="47" w16cid:durableId="1490058841">
    <w:abstractNumId w:val="13"/>
  </w:num>
  <w:num w:numId="48" w16cid:durableId="59982802">
    <w:abstractNumId w:val="27"/>
  </w:num>
  <w:num w:numId="49" w16cid:durableId="1335448644">
    <w:abstractNumId w:val="1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stylePaneFormatFilter w:val="1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hyphenationZone w:val="425"/>
  <w:characterSpacingControl w:val="doNotCompress"/>
  <w:doNotValidateAgainstSchema/>
  <w:doNotDemarcateInvalidXml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2208"/>
    <w:rsid w:val="00001303"/>
    <w:rsid w:val="0000233C"/>
    <w:rsid w:val="00003802"/>
    <w:rsid w:val="000063AC"/>
    <w:rsid w:val="00007432"/>
    <w:rsid w:val="00014344"/>
    <w:rsid w:val="00022993"/>
    <w:rsid w:val="0002718F"/>
    <w:rsid w:val="000337E1"/>
    <w:rsid w:val="00034B0B"/>
    <w:rsid w:val="000401D1"/>
    <w:rsid w:val="00044631"/>
    <w:rsid w:val="00047C45"/>
    <w:rsid w:val="00052049"/>
    <w:rsid w:val="000520A5"/>
    <w:rsid w:val="0005379A"/>
    <w:rsid w:val="00055A57"/>
    <w:rsid w:val="00055C82"/>
    <w:rsid w:val="00056803"/>
    <w:rsid w:val="000604E1"/>
    <w:rsid w:val="0006391F"/>
    <w:rsid w:val="00067B46"/>
    <w:rsid w:val="00071248"/>
    <w:rsid w:val="000738E1"/>
    <w:rsid w:val="00076988"/>
    <w:rsid w:val="000778F2"/>
    <w:rsid w:val="00080F89"/>
    <w:rsid w:val="0008521F"/>
    <w:rsid w:val="00085E2A"/>
    <w:rsid w:val="000A558B"/>
    <w:rsid w:val="000A6F3F"/>
    <w:rsid w:val="000A7876"/>
    <w:rsid w:val="000B3B77"/>
    <w:rsid w:val="000B4422"/>
    <w:rsid w:val="000B509E"/>
    <w:rsid w:val="000B5690"/>
    <w:rsid w:val="000C2226"/>
    <w:rsid w:val="000C51A4"/>
    <w:rsid w:val="000C78E5"/>
    <w:rsid w:val="000D227F"/>
    <w:rsid w:val="000D4A00"/>
    <w:rsid w:val="000D5CE8"/>
    <w:rsid w:val="000D7358"/>
    <w:rsid w:val="000E1703"/>
    <w:rsid w:val="000E2063"/>
    <w:rsid w:val="000E3B1D"/>
    <w:rsid w:val="000F2803"/>
    <w:rsid w:val="000F319F"/>
    <w:rsid w:val="000F5082"/>
    <w:rsid w:val="000F54B6"/>
    <w:rsid w:val="000F5CDB"/>
    <w:rsid w:val="00104165"/>
    <w:rsid w:val="00105820"/>
    <w:rsid w:val="00105B8C"/>
    <w:rsid w:val="00107ABF"/>
    <w:rsid w:val="00110113"/>
    <w:rsid w:val="00110AA8"/>
    <w:rsid w:val="001112E4"/>
    <w:rsid w:val="00111F3C"/>
    <w:rsid w:val="0011637C"/>
    <w:rsid w:val="00116644"/>
    <w:rsid w:val="00117509"/>
    <w:rsid w:val="001175EA"/>
    <w:rsid w:val="0012142D"/>
    <w:rsid w:val="001242B7"/>
    <w:rsid w:val="00124446"/>
    <w:rsid w:val="0013091D"/>
    <w:rsid w:val="00130CBC"/>
    <w:rsid w:val="0013181A"/>
    <w:rsid w:val="0014237A"/>
    <w:rsid w:val="00145BC8"/>
    <w:rsid w:val="001461A9"/>
    <w:rsid w:val="001579B7"/>
    <w:rsid w:val="0016100D"/>
    <w:rsid w:val="00162BFF"/>
    <w:rsid w:val="00167AAD"/>
    <w:rsid w:val="0017106B"/>
    <w:rsid w:val="00180536"/>
    <w:rsid w:val="001816CE"/>
    <w:rsid w:val="0018179F"/>
    <w:rsid w:val="0018197A"/>
    <w:rsid w:val="001849C9"/>
    <w:rsid w:val="001874AE"/>
    <w:rsid w:val="00190B39"/>
    <w:rsid w:val="00191FF6"/>
    <w:rsid w:val="00192B49"/>
    <w:rsid w:val="00193A9E"/>
    <w:rsid w:val="001A0097"/>
    <w:rsid w:val="001A0B91"/>
    <w:rsid w:val="001A30CA"/>
    <w:rsid w:val="001A615E"/>
    <w:rsid w:val="001A69F5"/>
    <w:rsid w:val="001A7C77"/>
    <w:rsid w:val="001B1912"/>
    <w:rsid w:val="001B31C1"/>
    <w:rsid w:val="001B5ED8"/>
    <w:rsid w:val="001D3EA7"/>
    <w:rsid w:val="001D760E"/>
    <w:rsid w:val="001D7FB9"/>
    <w:rsid w:val="001E4B7A"/>
    <w:rsid w:val="001E7937"/>
    <w:rsid w:val="001F1FD9"/>
    <w:rsid w:val="001F52A8"/>
    <w:rsid w:val="001F7F2A"/>
    <w:rsid w:val="002022E0"/>
    <w:rsid w:val="002050D4"/>
    <w:rsid w:val="00205689"/>
    <w:rsid w:val="00207219"/>
    <w:rsid w:val="00210D9A"/>
    <w:rsid w:val="00220ECE"/>
    <w:rsid w:val="00223922"/>
    <w:rsid w:val="002240C2"/>
    <w:rsid w:val="00226D4B"/>
    <w:rsid w:val="00227579"/>
    <w:rsid w:val="002306C6"/>
    <w:rsid w:val="0023326C"/>
    <w:rsid w:val="0024121B"/>
    <w:rsid w:val="002414EF"/>
    <w:rsid w:val="00241B3B"/>
    <w:rsid w:val="00245A69"/>
    <w:rsid w:val="002473CB"/>
    <w:rsid w:val="002517FC"/>
    <w:rsid w:val="00256652"/>
    <w:rsid w:val="002633C8"/>
    <w:rsid w:val="00267262"/>
    <w:rsid w:val="00273069"/>
    <w:rsid w:val="00276339"/>
    <w:rsid w:val="0028129D"/>
    <w:rsid w:val="002836C3"/>
    <w:rsid w:val="00283BC1"/>
    <w:rsid w:val="00290F8B"/>
    <w:rsid w:val="0029460A"/>
    <w:rsid w:val="00295F87"/>
    <w:rsid w:val="002A04F6"/>
    <w:rsid w:val="002A2150"/>
    <w:rsid w:val="002A2A17"/>
    <w:rsid w:val="002A316B"/>
    <w:rsid w:val="002A3673"/>
    <w:rsid w:val="002A380A"/>
    <w:rsid w:val="002A702E"/>
    <w:rsid w:val="002A708C"/>
    <w:rsid w:val="002B0CB3"/>
    <w:rsid w:val="002B3B62"/>
    <w:rsid w:val="002B71E2"/>
    <w:rsid w:val="002C5295"/>
    <w:rsid w:val="002C5A57"/>
    <w:rsid w:val="002D673C"/>
    <w:rsid w:val="002D6BB7"/>
    <w:rsid w:val="002D72B0"/>
    <w:rsid w:val="002D7692"/>
    <w:rsid w:val="002E24C6"/>
    <w:rsid w:val="002E4180"/>
    <w:rsid w:val="002E5E6A"/>
    <w:rsid w:val="002E670D"/>
    <w:rsid w:val="002E6E3A"/>
    <w:rsid w:val="002F47B2"/>
    <w:rsid w:val="0030536E"/>
    <w:rsid w:val="003066A3"/>
    <w:rsid w:val="00306CB5"/>
    <w:rsid w:val="00315C0B"/>
    <w:rsid w:val="00317218"/>
    <w:rsid w:val="00322032"/>
    <w:rsid w:val="003238F8"/>
    <w:rsid w:val="00323C35"/>
    <w:rsid w:val="00323D1C"/>
    <w:rsid w:val="00324980"/>
    <w:rsid w:val="0032555A"/>
    <w:rsid w:val="00326B43"/>
    <w:rsid w:val="00326EA1"/>
    <w:rsid w:val="003318AB"/>
    <w:rsid w:val="00333CEE"/>
    <w:rsid w:val="00334545"/>
    <w:rsid w:val="00351498"/>
    <w:rsid w:val="00354A3E"/>
    <w:rsid w:val="003736B7"/>
    <w:rsid w:val="0037486D"/>
    <w:rsid w:val="00380E18"/>
    <w:rsid w:val="00382361"/>
    <w:rsid w:val="00383ABE"/>
    <w:rsid w:val="0038480F"/>
    <w:rsid w:val="003A0301"/>
    <w:rsid w:val="003A39F9"/>
    <w:rsid w:val="003A421F"/>
    <w:rsid w:val="003A6CA5"/>
    <w:rsid w:val="003B1955"/>
    <w:rsid w:val="003B2679"/>
    <w:rsid w:val="003B56AB"/>
    <w:rsid w:val="003B56D9"/>
    <w:rsid w:val="003B600F"/>
    <w:rsid w:val="003B679A"/>
    <w:rsid w:val="003B7C4F"/>
    <w:rsid w:val="003C58E7"/>
    <w:rsid w:val="003D7CCF"/>
    <w:rsid w:val="003E25FB"/>
    <w:rsid w:val="003E4389"/>
    <w:rsid w:val="003E7848"/>
    <w:rsid w:val="003F0646"/>
    <w:rsid w:val="003F1560"/>
    <w:rsid w:val="003F4067"/>
    <w:rsid w:val="003F4916"/>
    <w:rsid w:val="003F4E76"/>
    <w:rsid w:val="004007D1"/>
    <w:rsid w:val="004068B8"/>
    <w:rsid w:val="00407399"/>
    <w:rsid w:val="00413055"/>
    <w:rsid w:val="00416102"/>
    <w:rsid w:val="0041611B"/>
    <w:rsid w:val="00421034"/>
    <w:rsid w:val="0042154A"/>
    <w:rsid w:val="00422F57"/>
    <w:rsid w:val="0042339A"/>
    <w:rsid w:val="004246DB"/>
    <w:rsid w:val="00431EB3"/>
    <w:rsid w:val="00435B9D"/>
    <w:rsid w:val="004401F7"/>
    <w:rsid w:val="00442988"/>
    <w:rsid w:val="004444EE"/>
    <w:rsid w:val="00454205"/>
    <w:rsid w:val="00454439"/>
    <w:rsid w:val="00455CAC"/>
    <w:rsid w:val="004576BF"/>
    <w:rsid w:val="00457FDA"/>
    <w:rsid w:val="00462ABD"/>
    <w:rsid w:val="004639F0"/>
    <w:rsid w:val="0046549A"/>
    <w:rsid w:val="00471C78"/>
    <w:rsid w:val="00473B55"/>
    <w:rsid w:val="0048320C"/>
    <w:rsid w:val="00483D4B"/>
    <w:rsid w:val="004853B5"/>
    <w:rsid w:val="004879E1"/>
    <w:rsid w:val="00487F33"/>
    <w:rsid w:val="0049267A"/>
    <w:rsid w:val="0049290B"/>
    <w:rsid w:val="004959F5"/>
    <w:rsid w:val="004B2B25"/>
    <w:rsid w:val="004B3E41"/>
    <w:rsid w:val="004B55A5"/>
    <w:rsid w:val="004B5FF5"/>
    <w:rsid w:val="004B734C"/>
    <w:rsid w:val="004C5519"/>
    <w:rsid w:val="004C5593"/>
    <w:rsid w:val="004C726B"/>
    <w:rsid w:val="004D2208"/>
    <w:rsid w:val="004D240C"/>
    <w:rsid w:val="004D75D6"/>
    <w:rsid w:val="004E3BCC"/>
    <w:rsid w:val="004E4FBA"/>
    <w:rsid w:val="004E5F3E"/>
    <w:rsid w:val="004E6297"/>
    <w:rsid w:val="004E6F76"/>
    <w:rsid w:val="004E7976"/>
    <w:rsid w:val="004F17A2"/>
    <w:rsid w:val="004F474B"/>
    <w:rsid w:val="004F54B9"/>
    <w:rsid w:val="00502786"/>
    <w:rsid w:val="005033E1"/>
    <w:rsid w:val="005047A6"/>
    <w:rsid w:val="005062EB"/>
    <w:rsid w:val="00512ADB"/>
    <w:rsid w:val="00512FD8"/>
    <w:rsid w:val="00515286"/>
    <w:rsid w:val="0052688E"/>
    <w:rsid w:val="00536210"/>
    <w:rsid w:val="00536A87"/>
    <w:rsid w:val="00540C97"/>
    <w:rsid w:val="00540F98"/>
    <w:rsid w:val="00541167"/>
    <w:rsid w:val="0054173C"/>
    <w:rsid w:val="00541D1E"/>
    <w:rsid w:val="00545F4B"/>
    <w:rsid w:val="00555C80"/>
    <w:rsid w:val="00556777"/>
    <w:rsid w:val="00561578"/>
    <w:rsid w:val="00574AD1"/>
    <w:rsid w:val="00583824"/>
    <w:rsid w:val="00590F11"/>
    <w:rsid w:val="00592B3E"/>
    <w:rsid w:val="005946F3"/>
    <w:rsid w:val="005966FC"/>
    <w:rsid w:val="00596D06"/>
    <w:rsid w:val="005A3457"/>
    <w:rsid w:val="005A58C0"/>
    <w:rsid w:val="005A5F68"/>
    <w:rsid w:val="005A737E"/>
    <w:rsid w:val="005B2FB6"/>
    <w:rsid w:val="005B400F"/>
    <w:rsid w:val="005B40F3"/>
    <w:rsid w:val="005B6105"/>
    <w:rsid w:val="005D01D1"/>
    <w:rsid w:val="005E28EB"/>
    <w:rsid w:val="005E3A47"/>
    <w:rsid w:val="005E5E95"/>
    <w:rsid w:val="005F08D2"/>
    <w:rsid w:val="005F6EE5"/>
    <w:rsid w:val="005F7742"/>
    <w:rsid w:val="00601C46"/>
    <w:rsid w:val="006069F4"/>
    <w:rsid w:val="00620D4A"/>
    <w:rsid w:val="00632908"/>
    <w:rsid w:val="006348DC"/>
    <w:rsid w:val="00636A65"/>
    <w:rsid w:val="006372C0"/>
    <w:rsid w:val="00641F3D"/>
    <w:rsid w:val="006420E3"/>
    <w:rsid w:val="006452F2"/>
    <w:rsid w:val="00646467"/>
    <w:rsid w:val="0065236E"/>
    <w:rsid w:val="006557E7"/>
    <w:rsid w:val="00655CF4"/>
    <w:rsid w:val="00656520"/>
    <w:rsid w:val="006636A7"/>
    <w:rsid w:val="00664ACA"/>
    <w:rsid w:val="0066790A"/>
    <w:rsid w:val="00670DA8"/>
    <w:rsid w:val="00670FD4"/>
    <w:rsid w:val="00671BF3"/>
    <w:rsid w:val="00671C9A"/>
    <w:rsid w:val="00674493"/>
    <w:rsid w:val="00675199"/>
    <w:rsid w:val="00675546"/>
    <w:rsid w:val="0067687D"/>
    <w:rsid w:val="00680634"/>
    <w:rsid w:val="00691F4E"/>
    <w:rsid w:val="00694845"/>
    <w:rsid w:val="006A1CFE"/>
    <w:rsid w:val="006A2E68"/>
    <w:rsid w:val="006A50DA"/>
    <w:rsid w:val="006A6B7A"/>
    <w:rsid w:val="006B6812"/>
    <w:rsid w:val="006C2EAE"/>
    <w:rsid w:val="006C31EF"/>
    <w:rsid w:val="006C3211"/>
    <w:rsid w:val="006C36F7"/>
    <w:rsid w:val="006C5278"/>
    <w:rsid w:val="006D1541"/>
    <w:rsid w:val="006E0870"/>
    <w:rsid w:val="006E1DA7"/>
    <w:rsid w:val="006E28BD"/>
    <w:rsid w:val="00704A31"/>
    <w:rsid w:val="00710DCA"/>
    <w:rsid w:val="0071179A"/>
    <w:rsid w:val="007157BA"/>
    <w:rsid w:val="00716E05"/>
    <w:rsid w:val="00717010"/>
    <w:rsid w:val="00721591"/>
    <w:rsid w:val="00722658"/>
    <w:rsid w:val="0072610A"/>
    <w:rsid w:val="00730015"/>
    <w:rsid w:val="00730824"/>
    <w:rsid w:val="00733ECB"/>
    <w:rsid w:val="00736AD5"/>
    <w:rsid w:val="00737472"/>
    <w:rsid w:val="007403E9"/>
    <w:rsid w:val="00740B69"/>
    <w:rsid w:val="00745C70"/>
    <w:rsid w:val="0074704B"/>
    <w:rsid w:val="0075378C"/>
    <w:rsid w:val="007564BC"/>
    <w:rsid w:val="00756894"/>
    <w:rsid w:val="00760979"/>
    <w:rsid w:val="00763EAD"/>
    <w:rsid w:val="00764B4F"/>
    <w:rsid w:val="00770B3B"/>
    <w:rsid w:val="00771185"/>
    <w:rsid w:val="00773038"/>
    <w:rsid w:val="00773905"/>
    <w:rsid w:val="007748F5"/>
    <w:rsid w:val="00776F80"/>
    <w:rsid w:val="00782827"/>
    <w:rsid w:val="0079067B"/>
    <w:rsid w:val="007927AF"/>
    <w:rsid w:val="007A036A"/>
    <w:rsid w:val="007A114A"/>
    <w:rsid w:val="007A7448"/>
    <w:rsid w:val="007B0287"/>
    <w:rsid w:val="007B3EF9"/>
    <w:rsid w:val="007B4D12"/>
    <w:rsid w:val="007B647B"/>
    <w:rsid w:val="007B7612"/>
    <w:rsid w:val="007C08E4"/>
    <w:rsid w:val="007C0A93"/>
    <w:rsid w:val="007C1821"/>
    <w:rsid w:val="007C1898"/>
    <w:rsid w:val="007C244D"/>
    <w:rsid w:val="007C2621"/>
    <w:rsid w:val="007C26FD"/>
    <w:rsid w:val="007C3492"/>
    <w:rsid w:val="007C48F7"/>
    <w:rsid w:val="007C5212"/>
    <w:rsid w:val="007C58E5"/>
    <w:rsid w:val="007C5FC7"/>
    <w:rsid w:val="007C66B6"/>
    <w:rsid w:val="007D3A71"/>
    <w:rsid w:val="007D5B1F"/>
    <w:rsid w:val="007E0645"/>
    <w:rsid w:val="007E39C4"/>
    <w:rsid w:val="007E5D01"/>
    <w:rsid w:val="007E7469"/>
    <w:rsid w:val="007F1909"/>
    <w:rsid w:val="007F204C"/>
    <w:rsid w:val="007F31CA"/>
    <w:rsid w:val="007F40AF"/>
    <w:rsid w:val="007F422A"/>
    <w:rsid w:val="0080447E"/>
    <w:rsid w:val="00806973"/>
    <w:rsid w:val="00816995"/>
    <w:rsid w:val="00825F02"/>
    <w:rsid w:val="00832E6C"/>
    <w:rsid w:val="0083303C"/>
    <w:rsid w:val="00836F90"/>
    <w:rsid w:val="00837AA1"/>
    <w:rsid w:val="0084476C"/>
    <w:rsid w:val="00850D2E"/>
    <w:rsid w:val="00851AB3"/>
    <w:rsid w:val="0085359B"/>
    <w:rsid w:val="00856D9B"/>
    <w:rsid w:val="00860352"/>
    <w:rsid w:val="0086719E"/>
    <w:rsid w:val="00875EBF"/>
    <w:rsid w:val="008805E8"/>
    <w:rsid w:val="008876C6"/>
    <w:rsid w:val="0089163E"/>
    <w:rsid w:val="00893F4E"/>
    <w:rsid w:val="00896D3B"/>
    <w:rsid w:val="00897E21"/>
    <w:rsid w:val="008C3276"/>
    <w:rsid w:val="008C4C16"/>
    <w:rsid w:val="008C61A6"/>
    <w:rsid w:val="008C68B8"/>
    <w:rsid w:val="008C76D0"/>
    <w:rsid w:val="008D07ED"/>
    <w:rsid w:val="008D19CE"/>
    <w:rsid w:val="008D509B"/>
    <w:rsid w:val="008D552D"/>
    <w:rsid w:val="008D7331"/>
    <w:rsid w:val="008E4179"/>
    <w:rsid w:val="008E6401"/>
    <w:rsid w:val="008F0F79"/>
    <w:rsid w:val="008F307C"/>
    <w:rsid w:val="008F43AB"/>
    <w:rsid w:val="008F47C4"/>
    <w:rsid w:val="008F749A"/>
    <w:rsid w:val="00900234"/>
    <w:rsid w:val="00900834"/>
    <w:rsid w:val="009018C3"/>
    <w:rsid w:val="009029AB"/>
    <w:rsid w:val="00904945"/>
    <w:rsid w:val="00911F6D"/>
    <w:rsid w:val="00912A24"/>
    <w:rsid w:val="00914AAF"/>
    <w:rsid w:val="00922594"/>
    <w:rsid w:val="009226EC"/>
    <w:rsid w:val="00922B3E"/>
    <w:rsid w:val="00924867"/>
    <w:rsid w:val="00927112"/>
    <w:rsid w:val="00930E28"/>
    <w:rsid w:val="009316A2"/>
    <w:rsid w:val="00933A17"/>
    <w:rsid w:val="00935604"/>
    <w:rsid w:val="00953C24"/>
    <w:rsid w:val="00954DC0"/>
    <w:rsid w:val="009553BF"/>
    <w:rsid w:val="00956ED8"/>
    <w:rsid w:val="00957E86"/>
    <w:rsid w:val="00960CD5"/>
    <w:rsid w:val="0096221F"/>
    <w:rsid w:val="009640E4"/>
    <w:rsid w:val="00971E59"/>
    <w:rsid w:val="00981586"/>
    <w:rsid w:val="009A0950"/>
    <w:rsid w:val="009B09FD"/>
    <w:rsid w:val="009B152C"/>
    <w:rsid w:val="009B3663"/>
    <w:rsid w:val="009B38A8"/>
    <w:rsid w:val="009B5496"/>
    <w:rsid w:val="009C0FCA"/>
    <w:rsid w:val="009C3374"/>
    <w:rsid w:val="009C4C8C"/>
    <w:rsid w:val="009C56E9"/>
    <w:rsid w:val="009C6C88"/>
    <w:rsid w:val="009D0B1C"/>
    <w:rsid w:val="009D468B"/>
    <w:rsid w:val="009E014D"/>
    <w:rsid w:val="009E1417"/>
    <w:rsid w:val="009E5483"/>
    <w:rsid w:val="009F2293"/>
    <w:rsid w:val="009F4D7E"/>
    <w:rsid w:val="009F6BB9"/>
    <w:rsid w:val="00A00092"/>
    <w:rsid w:val="00A0078A"/>
    <w:rsid w:val="00A0139D"/>
    <w:rsid w:val="00A0429E"/>
    <w:rsid w:val="00A0720A"/>
    <w:rsid w:val="00A10A29"/>
    <w:rsid w:val="00A17E47"/>
    <w:rsid w:val="00A21DF1"/>
    <w:rsid w:val="00A22E40"/>
    <w:rsid w:val="00A24FCE"/>
    <w:rsid w:val="00A2604D"/>
    <w:rsid w:val="00A26DAA"/>
    <w:rsid w:val="00A27BE9"/>
    <w:rsid w:val="00A30572"/>
    <w:rsid w:val="00A32438"/>
    <w:rsid w:val="00A341AB"/>
    <w:rsid w:val="00A34730"/>
    <w:rsid w:val="00A34974"/>
    <w:rsid w:val="00A45338"/>
    <w:rsid w:val="00A53B38"/>
    <w:rsid w:val="00A55270"/>
    <w:rsid w:val="00A56114"/>
    <w:rsid w:val="00A56CB6"/>
    <w:rsid w:val="00A72076"/>
    <w:rsid w:val="00A731B8"/>
    <w:rsid w:val="00A73531"/>
    <w:rsid w:val="00A77C8C"/>
    <w:rsid w:val="00A91A70"/>
    <w:rsid w:val="00AA17F6"/>
    <w:rsid w:val="00AB0128"/>
    <w:rsid w:val="00AC4D2B"/>
    <w:rsid w:val="00AC7B04"/>
    <w:rsid w:val="00AD0DAB"/>
    <w:rsid w:val="00AD0FA6"/>
    <w:rsid w:val="00AD34A3"/>
    <w:rsid w:val="00AD7FB1"/>
    <w:rsid w:val="00AE146B"/>
    <w:rsid w:val="00AE28F8"/>
    <w:rsid w:val="00AE2D52"/>
    <w:rsid w:val="00AF233D"/>
    <w:rsid w:val="00AF4187"/>
    <w:rsid w:val="00AF4196"/>
    <w:rsid w:val="00B02182"/>
    <w:rsid w:val="00B02DC8"/>
    <w:rsid w:val="00B1114A"/>
    <w:rsid w:val="00B1411C"/>
    <w:rsid w:val="00B20E68"/>
    <w:rsid w:val="00B21D2C"/>
    <w:rsid w:val="00B23DE2"/>
    <w:rsid w:val="00B2786D"/>
    <w:rsid w:val="00B27C50"/>
    <w:rsid w:val="00B31361"/>
    <w:rsid w:val="00B34964"/>
    <w:rsid w:val="00B36C14"/>
    <w:rsid w:val="00B40A04"/>
    <w:rsid w:val="00B435B0"/>
    <w:rsid w:val="00B4734E"/>
    <w:rsid w:val="00B54049"/>
    <w:rsid w:val="00B55569"/>
    <w:rsid w:val="00B557CE"/>
    <w:rsid w:val="00B566BA"/>
    <w:rsid w:val="00B5720B"/>
    <w:rsid w:val="00B5762C"/>
    <w:rsid w:val="00B62F57"/>
    <w:rsid w:val="00B6545A"/>
    <w:rsid w:val="00B67B8F"/>
    <w:rsid w:val="00B73FDB"/>
    <w:rsid w:val="00B74936"/>
    <w:rsid w:val="00B76215"/>
    <w:rsid w:val="00B771A3"/>
    <w:rsid w:val="00B77F0A"/>
    <w:rsid w:val="00B80507"/>
    <w:rsid w:val="00B82881"/>
    <w:rsid w:val="00B8654F"/>
    <w:rsid w:val="00B904BA"/>
    <w:rsid w:val="00B91785"/>
    <w:rsid w:val="00B97336"/>
    <w:rsid w:val="00B97E9B"/>
    <w:rsid w:val="00BB2183"/>
    <w:rsid w:val="00BB3BCC"/>
    <w:rsid w:val="00BB69B8"/>
    <w:rsid w:val="00BC1C15"/>
    <w:rsid w:val="00BC1CBA"/>
    <w:rsid w:val="00BC1D6D"/>
    <w:rsid w:val="00BC25E3"/>
    <w:rsid w:val="00BC5AFF"/>
    <w:rsid w:val="00BC6C44"/>
    <w:rsid w:val="00BC7C7D"/>
    <w:rsid w:val="00BC7F74"/>
    <w:rsid w:val="00BD348D"/>
    <w:rsid w:val="00BD406A"/>
    <w:rsid w:val="00BD5280"/>
    <w:rsid w:val="00BD6162"/>
    <w:rsid w:val="00BD6D95"/>
    <w:rsid w:val="00BD6F58"/>
    <w:rsid w:val="00BD7AEA"/>
    <w:rsid w:val="00BE084A"/>
    <w:rsid w:val="00BE69A2"/>
    <w:rsid w:val="00BE72F5"/>
    <w:rsid w:val="00C01D07"/>
    <w:rsid w:val="00C02BDF"/>
    <w:rsid w:val="00C0329F"/>
    <w:rsid w:val="00C03826"/>
    <w:rsid w:val="00C04357"/>
    <w:rsid w:val="00C049C1"/>
    <w:rsid w:val="00C04E92"/>
    <w:rsid w:val="00C05BF5"/>
    <w:rsid w:val="00C13D7B"/>
    <w:rsid w:val="00C16F1E"/>
    <w:rsid w:val="00C215CD"/>
    <w:rsid w:val="00C23386"/>
    <w:rsid w:val="00C23A74"/>
    <w:rsid w:val="00C24AE5"/>
    <w:rsid w:val="00C27977"/>
    <w:rsid w:val="00C33E86"/>
    <w:rsid w:val="00C3601A"/>
    <w:rsid w:val="00C53C8B"/>
    <w:rsid w:val="00C55C80"/>
    <w:rsid w:val="00C60E05"/>
    <w:rsid w:val="00C62DE9"/>
    <w:rsid w:val="00C67945"/>
    <w:rsid w:val="00C75E46"/>
    <w:rsid w:val="00C81A0B"/>
    <w:rsid w:val="00C85A0A"/>
    <w:rsid w:val="00C902C3"/>
    <w:rsid w:val="00C90D38"/>
    <w:rsid w:val="00C91291"/>
    <w:rsid w:val="00C9151A"/>
    <w:rsid w:val="00C94D5A"/>
    <w:rsid w:val="00C96160"/>
    <w:rsid w:val="00CA0FEF"/>
    <w:rsid w:val="00CA2757"/>
    <w:rsid w:val="00CA4264"/>
    <w:rsid w:val="00CB3380"/>
    <w:rsid w:val="00CB4005"/>
    <w:rsid w:val="00CB450E"/>
    <w:rsid w:val="00CB5926"/>
    <w:rsid w:val="00CC1BF2"/>
    <w:rsid w:val="00CC27E0"/>
    <w:rsid w:val="00CC2D2C"/>
    <w:rsid w:val="00CC5A5C"/>
    <w:rsid w:val="00CD5970"/>
    <w:rsid w:val="00CE639C"/>
    <w:rsid w:val="00CE7059"/>
    <w:rsid w:val="00CF7955"/>
    <w:rsid w:val="00D01D0A"/>
    <w:rsid w:val="00D02D9C"/>
    <w:rsid w:val="00D06730"/>
    <w:rsid w:val="00D06C5F"/>
    <w:rsid w:val="00D10397"/>
    <w:rsid w:val="00D15546"/>
    <w:rsid w:val="00D300C4"/>
    <w:rsid w:val="00D31875"/>
    <w:rsid w:val="00D31B4D"/>
    <w:rsid w:val="00D36C36"/>
    <w:rsid w:val="00D36D61"/>
    <w:rsid w:val="00D36FBB"/>
    <w:rsid w:val="00D416C4"/>
    <w:rsid w:val="00D456FF"/>
    <w:rsid w:val="00D47A2C"/>
    <w:rsid w:val="00D507A2"/>
    <w:rsid w:val="00D52504"/>
    <w:rsid w:val="00D535A4"/>
    <w:rsid w:val="00D5541A"/>
    <w:rsid w:val="00D6003C"/>
    <w:rsid w:val="00D63814"/>
    <w:rsid w:val="00D64373"/>
    <w:rsid w:val="00D66F5E"/>
    <w:rsid w:val="00D67345"/>
    <w:rsid w:val="00D71710"/>
    <w:rsid w:val="00D7174E"/>
    <w:rsid w:val="00D72643"/>
    <w:rsid w:val="00D73B50"/>
    <w:rsid w:val="00D747D2"/>
    <w:rsid w:val="00D7601B"/>
    <w:rsid w:val="00D8103E"/>
    <w:rsid w:val="00D816D1"/>
    <w:rsid w:val="00D83845"/>
    <w:rsid w:val="00D8616A"/>
    <w:rsid w:val="00D87660"/>
    <w:rsid w:val="00D91A02"/>
    <w:rsid w:val="00D93462"/>
    <w:rsid w:val="00D94E30"/>
    <w:rsid w:val="00D95AC1"/>
    <w:rsid w:val="00DA2F97"/>
    <w:rsid w:val="00DA41FF"/>
    <w:rsid w:val="00DA47F4"/>
    <w:rsid w:val="00DA5F76"/>
    <w:rsid w:val="00DB371B"/>
    <w:rsid w:val="00DB38A6"/>
    <w:rsid w:val="00DB53D9"/>
    <w:rsid w:val="00DB6F87"/>
    <w:rsid w:val="00DC0D98"/>
    <w:rsid w:val="00DC0E93"/>
    <w:rsid w:val="00DC228F"/>
    <w:rsid w:val="00DC25D6"/>
    <w:rsid w:val="00DC59F3"/>
    <w:rsid w:val="00DC6A56"/>
    <w:rsid w:val="00DD0707"/>
    <w:rsid w:val="00DD0A69"/>
    <w:rsid w:val="00DD21A5"/>
    <w:rsid w:val="00DD364A"/>
    <w:rsid w:val="00DD5682"/>
    <w:rsid w:val="00DD58C8"/>
    <w:rsid w:val="00DE1413"/>
    <w:rsid w:val="00DE61C0"/>
    <w:rsid w:val="00DF0544"/>
    <w:rsid w:val="00DF2B46"/>
    <w:rsid w:val="00DF352F"/>
    <w:rsid w:val="00E03B49"/>
    <w:rsid w:val="00E048D5"/>
    <w:rsid w:val="00E1029C"/>
    <w:rsid w:val="00E13818"/>
    <w:rsid w:val="00E17048"/>
    <w:rsid w:val="00E20366"/>
    <w:rsid w:val="00E207B6"/>
    <w:rsid w:val="00E21605"/>
    <w:rsid w:val="00E21841"/>
    <w:rsid w:val="00E25B12"/>
    <w:rsid w:val="00E34E33"/>
    <w:rsid w:val="00E36163"/>
    <w:rsid w:val="00E42C0B"/>
    <w:rsid w:val="00E42F4A"/>
    <w:rsid w:val="00E43C7D"/>
    <w:rsid w:val="00E4571C"/>
    <w:rsid w:val="00E460C5"/>
    <w:rsid w:val="00E52052"/>
    <w:rsid w:val="00E560AE"/>
    <w:rsid w:val="00E5764F"/>
    <w:rsid w:val="00E64F81"/>
    <w:rsid w:val="00E657C8"/>
    <w:rsid w:val="00E65F50"/>
    <w:rsid w:val="00E713C4"/>
    <w:rsid w:val="00E72AFB"/>
    <w:rsid w:val="00E756DB"/>
    <w:rsid w:val="00E81314"/>
    <w:rsid w:val="00E835EA"/>
    <w:rsid w:val="00E83C2C"/>
    <w:rsid w:val="00E84487"/>
    <w:rsid w:val="00E8731A"/>
    <w:rsid w:val="00E94ACF"/>
    <w:rsid w:val="00E96535"/>
    <w:rsid w:val="00EA0AFD"/>
    <w:rsid w:val="00EA298B"/>
    <w:rsid w:val="00EA51FC"/>
    <w:rsid w:val="00EB0C05"/>
    <w:rsid w:val="00EB1D11"/>
    <w:rsid w:val="00EB4E7A"/>
    <w:rsid w:val="00EB4F9A"/>
    <w:rsid w:val="00EB52F5"/>
    <w:rsid w:val="00EC4B23"/>
    <w:rsid w:val="00EC556C"/>
    <w:rsid w:val="00ED248D"/>
    <w:rsid w:val="00ED2EFA"/>
    <w:rsid w:val="00EE061D"/>
    <w:rsid w:val="00EE24AE"/>
    <w:rsid w:val="00EE2CD4"/>
    <w:rsid w:val="00EE2E69"/>
    <w:rsid w:val="00EF30FE"/>
    <w:rsid w:val="00EF3208"/>
    <w:rsid w:val="00EF35EF"/>
    <w:rsid w:val="00EF4517"/>
    <w:rsid w:val="00EF4BF8"/>
    <w:rsid w:val="00EF56CE"/>
    <w:rsid w:val="00F011EA"/>
    <w:rsid w:val="00F02AD1"/>
    <w:rsid w:val="00F03881"/>
    <w:rsid w:val="00F040EB"/>
    <w:rsid w:val="00F04A30"/>
    <w:rsid w:val="00F079D1"/>
    <w:rsid w:val="00F11179"/>
    <w:rsid w:val="00F21AC0"/>
    <w:rsid w:val="00F26D0A"/>
    <w:rsid w:val="00F27E4E"/>
    <w:rsid w:val="00F31829"/>
    <w:rsid w:val="00F36861"/>
    <w:rsid w:val="00F408FA"/>
    <w:rsid w:val="00F423CF"/>
    <w:rsid w:val="00F56112"/>
    <w:rsid w:val="00F573BA"/>
    <w:rsid w:val="00F6171C"/>
    <w:rsid w:val="00F61A07"/>
    <w:rsid w:val="00F64997"/>
    <w:rsid w:val="00F651A8"/>
    <w:rsid w:val="00F65E19"/>
    <w:rsid w:val="00F75146"/>
    <w:rsid w:val="00F832D7"/>
    <w:rsid w:val="00F9012E"/>
    <w:rsid w:val="00F90F5E"/>
    <w:rsid w:val="00F93513"/>
    <w:rsid w:val="00F976D2"/>
    <w:rsid w:val="00F97C81"/>
    <w:rsid w:val="00FA4068"/>
    <w:rsid w:val="00FB0B92"/>
    <w:rsid w:val="00FB1306"/>
    <w:rsid w:val="00FB34AD"/>
    <w:rsid w:val="00FB3746"/>
    <w:rsid w:val="00FC1647"/>
    <w:rsid w:val="00FC2E23"/>
    <w:rsid w:val="00FC3059"/>
    <w:rsid w:val="00FC385D"/>
    <w:rsid w:val="00FC3BDC"/>
    <w:rsid w:val="00FC41D3"/>
    <w:rsid w:val="00FC4403"/>
    <w:rsid w:val="00FC7611"/>
    <w:rsid w:val="00FD3D77"/>
    <w:rsid w:val="00FD73C8"/>
    <w:rsid w:val="00FE1B72"/>
    <w:rsid w:val="00FE24E6"/>
    <w:rsid w:val="00FE4641"/>
    <w:rsid w:val="00FE64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4817"/>
    <o:shapelayout v:ext="edit">
      <o:idmap v:ext="edit" data="1"/>
    </o:shapelayout>
  </w:shapeDefaults>
  <w:decimalSymbol w:val="."/>
  <w:listSeparator w:val=","/>
  <w14:docId w14:val="03AF878E"/>
  <w15:chartTrackingRefBased/>
  <w15:docId w15:val="{818207B0-58A3-4C33-B120-A0DA82C3FD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0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/>
    <w:lsdException w:name="footer" w:semiHidden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rsid w:val="0080447E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Nadpis1">
    <w:name w:val="heading 1"/>
    <w:basedOn w:val="Normln"/>
    <w:next w:val="Normln"/>
    <w:link w:val="Nadpis1Char"/>
    <w:rsid w:val="00F651A8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rsid w:val="00F079D1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rsid w:val="00F408F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EE24A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link w:val="OdstavecseseznamemChar"/>
    <w:uiPriority w:val="99"/>
    <w:qFormat/>
    <w:rsid w:val="00333CEE"/>
    <w:pPr>
      <w:spacing w:line="240" w:lineRule="auto"/>
      <w:ind w:left="720"/>
      <w:contextualSpacing/>
    </w:pPr>
    <w:rPr>
      <w:rFonts w:ascii="Arial Narrow" w:hAnsi="Arial Narrow"/>
      <w:sz w:val="24"/>
    </w:rPr>
  </w:style>
  <w:style w:type="paragraph" w:styleId="Zhlav">
    <w:name w:val="header"/>
    <w:basedOn w:val="Normln"/>
    <w:link w:val="ZhlavChar"/>
    <w:uiPriority w:val="99"/>
    <w:rsid w:val="0083303C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uiPriority w:val="99"/>
    <w:rsid w:val="001175EA"/>
    <w:rPr>
      <w:lang w:eastAsia="en-US"/>
    </w:rPr>
  </w:style>
  <w:style w:type="paragraph" w:styleId="Zpat">
    <w:name w:val="footer"/>
    <w:basedOn w:val="Normln"/>
    <w:link w:val="ZpatChar"/>
    <w:uiPriority w:val="99"/>
    <w:rsid w:val="0083303C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uiPriority w:val="99"/>
    <w:rsid w:val="001175EA"/>
    <w:rPr>
      <w:lang w:eastAsia="en-US"/>
    </w:rPr>
  </w:style>
  <w:style w:type="paragraph" w:customStyle="1" w:styleId="4992uroven">
    <w:name w:val="499_2uroven"/>
    <w:basedOn w:val="Normln"/>
    <w:link w:val="4992urovenChar"/>
    <w:uiPriority w:val="99"/>
    <w:rsid w:val="00C96160"/>
    <w:pPr>
      <w:spacing w:before="120" w:after="0" w:line="240" w:lineRule="auto"/>
      <w:ind w:left="709" w:hanging="709"/>
    </w:pPr>
    <w:rPr>
      <w:rFonts w:ascii="Arial" w:hAnsi="Arial" w:cs="Arial"/>
      <w:b/>
      <w:bCs/>
      <w:color w:val="000000"/>
    </w:rPr>
  </w:style>
  <w:style w:type="paragraph" w:customStyle="1" w:styleId="4991uroven">
    <w:name w:val="499_1uroven"/>
    <w:basedOn w:val="Normln"/>
    <w:link w:val="4991urovenChar"/>
    <w:uiPriority w:val="99"/>
    <w:rsid w:val="00C96160"/>
    <w:pPr>
      <w:spacing w:before="240" w:after="0" w:line="240" w:lineRule="auto"/>
    </w:pPr>
    <w:rPr>
      <w:rFonts w:ascii="Arial" w:hAnsi="Arial" w:cs="Arial"/>
      <w:b/>
      <w:bCs/>
      <w:color w:val="000000"/>
      <w:sz w:val="24"/>
      <w:szCs w:val="24"/>
    </w:rPr>
  </w:style>
  <w:style w:type="character" w:customStyle="1" w:styleId="4992urovenChar">
    <w:name w:val="499_2uroven Char"/>
    <w:link w:val="4992uroven"/>
    <w:uiPriority w:val="99"/>
    <w:rsid w:val="00C96160"/>
    <w:rPr>
      <w:rFonts w:ascii="Arial" w:hAnsi="Arial" w:cs="Arial"/>
      <w:b/>
      <w:bCs/>
      <w:color w:val="000000"/>
      <w:lang w:eastAsia="en-US"/>
    </w:rPr>
  </w:style>
  <w:style w:type="paragraph" w:customStyle="1" w:styleId="499textodrazeny">
    <w:name w:val="499_text_odrazeny"/>
    <w:basedOn w:val="Normln"/>
    <w:link w:val="499textodrazenyChar"/>
    <w:uiPriority w:val="99"/>
    <w:rsid w:val="00C96160"/>
    <w:pPr>
      <w:spacing w:before="60" w:after="0" w:line="240" w:lineRule="auto"/>
      <w:ind w:left="709"/>
    </w:pPr>
    <w:rPr>
      <w:rFonts w:ascii="Arial" w:hAnsi="Arial" w:cs="Arial"/>
      <w:color w:val="000000"/>
      <w:sz w:val="18"/>
      <w:szCs w:val="18"/>
    </w:rPr>
  </w:style>
  <w:style w:type="character" w:customStyle="1" w:styleId="4991urovenChar">
    <w:name w:val="499_1uroven Char"/>
    <w:link w:val="4991uroven"/>
    <w:uiPriority w:val="99"/>
    <w:rsid w:val="00C96160"/>
    <w:rPr>
      <w:rFonts w:ascii="Arial" w:hAnsi="Arial" w:cs="Arial"/>
      <w:b/>
      <w:bCs/>
      <w:color w:val="000000"/>
      <w:sz w:val="24"/>
      <w:szCs w:val="24"/>
      <w:lang w:eastAsia="en-US"/>
    </w:rPr>
  </w:style>
  <w:style w:type="paragraph" w:customStyle="1" w:styleId="4993uroven">
    <w:name w:val="499_3uroven"/>
    <w:basedOn w:val="Normln"/>
    <w:link w:val="4993urovenChar"/>
    <w:uiPriority w:val="99"/>
    <w:rsid w:val="00C96160"/>
    <w:pPr>
      <w:spacing w:before="120" w:after="0" w:line="240" w:lineRule="auto"/>
      <w:ind w:left="709" w:hanging="709"/>
    </w:pPr>
    <w:rPr>
      <w:rFonts w:ascii="Arial" w:hAnsi="Arial" w:cs="Arial"/>
      <w:color w:val="000000"/>
      <w:sz w:val="20"/>
      <w:szCs w:val="20"/>
    </w:rPr>
  </w:style>
  <w:style w:type="character" w:customStyle="1" w:styleId="499textodrazenyChar">
    <w:name w:val="499_text_odrazeny Char"/>
    <w:link w:val="499textodrazeny"/>
    <w:uiPriority w:val="99"/>
    <w:rsid w:val="00C96160"/>
    <w:rPr>
      <w:rFonts w:ascii="Arial" w:hAnsi="Arial" w:cs="Arial"/>
      <w:color w:val="000000"/>
      <w:sz w:val="18"/>
      <w:szCs w:val="18"/>
      <w:lang w:eastAsia="en-US"/>
    </w:rPr>
  </w:style>
  <w:style w:type="character" w:customStyle="1" w:styleId="4993urovenChar">
    <w:name w:val="499_3uroven Char"/>
    <w:link w:val="4993uroven"/>
    <w:uiPriority w:val="99"/>
    <w:rsid w:val="00C96160"/>
    <w:rPr>
      <w:rFonts w:ascii="Arial" w:hAnsi="Arial" w:cs="Arial"/>
      <w:color w:val="000000"/>
      <w:sz w:val="20"/>
      <w:szCs w:val="20"/>
      <w:lang w:eastAsia="en-US"/>
    </w:rPr>
  </w:style>
  <w:style w:type="paragraph" w:customStyle="1" w:styleId="499text">
    <w:name w:val="499_text"/>
    <w:basedOn w:val="Normln"/>
    <w:link w:val="499textChar"/>
    <w:uiPriority w:val="99"/>
    <w:rsid w:val="00C96160"/>
    <w:pPr>
      <w:spacing w:before="240" w:after="240" w:line="240" w:lineRule="auto"/>
    </w:pPr>
    <w:rPr>
      <w:rFonts w:ascii="Arial" w:hAnsi="Arial" w:cs="Arial"/>
      <w:color w:val="000000"/>
      <w:sz w:val="20"/>
      <w:szCs w:val="20"/>
    </w:rPr>
  </w:style>
  <w:style w:type="character" w:customStyle="1" w:styleId="499textChar">
    <w:name w:val="499_text Char"/>
    <w:link w:val="499text"/>
    <w:uiPriority w:val="99"/>
    <w:rsid w:val="00C96160"/>
    <w:rPr>
      <w:rFonts w:ascii="Arial" w:hAnsi="Arial" w:cs="Arial"/>
      <w:color w:val="000000"/>
      <w:sz w:val="20"/>
      <w:szCs w:val="20"/>
      <w:lang w:eastAsia="en-US"/>
    </w:rPr>
  </w:style>
  <w:style w:type="paragraph" w:customStyle="1" w:styleId="Styl1">
    <w:name w:val="Styl1"/>
    <w:basedOn w:val="Normln"/>
    <w:autoRedefine/>
    <w:uiPriority w:val="99"/>
    <w:rsid w:val="0029460A"/>
    <w:pPr>
      <w:numPr>
        <w:numId w:val="1"/>
      </w:numPr>
      <w:tabs>
        <w:tab w:val="left" w:pos="-284"/>
      </w:tabs>
      <w:spacing w:before="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73F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B73FDB"/>
    <w:rPr>
      <w:rFonts w:ascii="Tahoma" w:hAnsi="Tahoma" w:cs="Tahoma"/>
      <w:sz w:val="16"/>
      <w:szCs w:val="16"/>
      <w:lang w:eastAsia="en-US"/>
    </w:rPr>
  </w:style>
  <w:style w:type="paragraph" w:customStyle="1" w:styleId="helika">
    <w:name w:val="helika"/>
    <w:basedOn w:val="Zpat"/>
    <w:rsid w:val="009E1417"/>
    <w:pPr>
      <w:spacing w:after="0" w:line="240" w:lineRule="auto"/>
    </w:pPr>
    <w:rPr>
      <w:rFonts w:ascii="Arial Narrow" w:eastAsia="Times New Roman" w:hAnsi="Arial Narrow" w:cs="Times New Roman"/>
      <w:b/>
      <w:color w:val="000080"/>
      <w:sz w:val="12"/>
      <w:szCs w:val="12"/>
      <w:lang w:eastAsia="cs-CZ"/>
    </w:rPr>
  </w:style>
  <w:style w:type="character" w:styleId="Hypertextovodkaz">
    <w:name w:val="Hyperlink"/>
    <w:uiPriority w:val="99"/>
    <w:rsid w:val="00E713C4"/>
    <w:rPr>
      <w:rFonts w:ascii="Arial Narrow" w:hAnsi="Arial Narrow"/>
      <w:noProof/>
      <w:color w:val="0000FF"/>
      <w:u w:val="single"/>
    </w:rPr>
  </w:style>
  <w:style w:type="paragraph" w:customStyle="1" w:styleId="DURNadpisA">
    <w:name w:val="DUR_Nadpis_A"/>
    <w:basedOn w:val="4991uroven"/>
    <w:link w:val="DURNadpisAChar"/>
    <w:rsid w:val="00283BC1"/>
    <w:pPr>
      <w:outlineLvl w:val="0"/>
    </w:pPr>
    <w:rPr>
      <w:rFonts w:ascii="Arial Narrow" w:hAnsi="Arial Narrow" w:cs="Times New Roman"/>
      <w:color w:val="C00000"/>
    </w:rPr>
  </w:style>
  <w:style w:type="paragraph" w:customStyle="1" w:styleId="DURNadpisA1">
    <w:name w:val="DUR_Nadpis_A.1"/>
    <w:basedOn w:val="4992uroven"/>
    <w:link w:val="DURNadpisA1Char"/>
    <w:rsid w:val="00E835EA"/>
    <w:pPr>
      <w:spacing w:before="360" w:after="120"/>
      <w:outlineLvl w:val="1"/>
    </w:pPr>
    <w:rPr>
      <w:rFonts w:ascii="Arial Narrow" w:hAnsi="Arial Narrow" w:cs="Times New Roman"/>
      <w:color w:val="2E74B5"/>
      <w:sz w:val="24"/>
      <w:szCs w:val="24"/>
    </w:rPr>
  </w:style>
  <w:style w:type="character" w:customStyle="1" w:styleId="DURNadpisAChar">
    <w:name w:val="DUR_Nadpis_A Char"/>
    <w:link w:val="DURNadpisA"/>
    <w:rsid w:val="00283BC1"/>
    <w:rPr>
      <w:rFonts w:ascii="Arial Narrow" w:hAnsi="Arial Narrow"/>
      <w:b/>
      <w:bCs/>
      <w:color w:val="C00000"/>
      <w:sz w:val="24"/>
      <w:szCs w:val="24"/>
      <w:lang w:eastAsia="en-US"/>
    </w:rPr>
  </w:style>
  <w:style w:type="paragraph" w:customStyle="1" w:styleId="DURNadpisA11">
    <w:name w:val="DUR_Nadpis_A.1.1"/>
    <w:basedOn w:val="4993uroven"/>
    <w:link w:val="DURNadpisA11Char"/>
    <w:rsid w:val="00E835EA"/>
    <w:pPr>
      <w:tabs>
        <w:tab w:val="left" w:pos="1560"/>
      </w:tabs>
      <w:spacing w:before="240" w:after="120"/>
      <w:outlineLvl w:val="2"/>
    </w:pPr>
    <w:rPr>
      <w:rFonts w:ascii="Arial Narrow" w:hAnsi="Arial Narrow" w:cs="Times New Roman"/>
      <w:color w:val="2E74B5"/>
      <w:sz w:val="24"/>
      <w:szCs w:val="24"/>
    </w:rPr>
  </w:style>
  <w:style w:type="character" w:customStyle="1" w:styleId="DURNadpisA1Char">
    <w:name w:val="DUR_Nadpis_A.1 Char"/>
    <w:link w:val="DURNadpisA1"/>
    <w:rsid w:val="00E835EA"/>
    <w:rPr>
      <w:rFonts w:ascii="Arial Narrow" w:hAnsi="Arial Narrow"/>
      <w:b/>
      <w:bCs/>
      <w:color w:val="2E74B5"/>
      <w:sz w:val="24"/>
      <w:szCs w:val="24"/>
      <w:lang w:eastAsia="en-US"/>
    </w:rPr>
  </w:style>
  <w:style w:type="paragraph" w:customStyle="1" w:styleId="DURNadpisA11a">
    <w:name w:val="DUR_Nadpis A.1.1.a)"/>
    <w:basedOn w:val="Normln"/>
    <w:link w:val="DURNadpisA11aChar"/>
    <w:autoRedefine/>
    <w:rsid w:val="00D816D1"/>
    <w:pPr>
      <w:numPr>
        <w:numId w:val="2"/>
      </w:numPr>
      <w:spacing w:after="120" w:line="240" w:lineRule="auto"/>
      <w:jc w:val="both"/>
    </w:pPr>
    <w:rPr>
      <w:rFonts w:ascii="Arial Narrow" w:hAnsi="Arial Narrow"/>
      <w:color w:val="2E74B5"/>
      <w:sz w:val="24"/>
      <w:szCs w:val="24"/>
    </w:rPr>
  </w:style>
  <w:style w:type="character" w:customStyle="1" w:styleId="DURNadpisA11Char">
    <w:name w:val="DUR_Nadpis_A.1.1 Char"/>
    <w:link w:val="DURNadpisA11"/>
    <w:rsid w:val="00E835EA"/>
    <w:rPr>
      <w:rFonts w:ascii="Arial Narrow" w:hAnsi="Arial Narrow"/>
      <w:color w:val="2E74B5"/>
      <w:sz w:val="24"/>
      <w:szCs w:val="24"/>
      <w:lang w:eastAsia="en-US"/>
    </w:rPr>
  </w:style>
  <w:style w:type="paragraph" w:customStyle="1" w:styleId="DURzhlav">
    <w:name w:val="DUR_záhlaví"/>
    <w:aliases w:val="zápatí"/>
    <w:basedOn w:val="Zpat"/>
    <w:link w:val="DURzhlavChar"/>
    <w:rsid w:val="0052688E"/>
    <w:pPr>
      <w:spacing w:after="0" w:line="240" w:lineRule="auto"/>
      <w:jc w:val="right"/>
    </w:pPr>
    <w:rPr>
      <w:rFonts w:ascii="Arial Narrow" w:hAnsi="Arial Narrow" w:cs="Times New Roman"/>
      <w:sz w:val="20"/>
      <w:szCs w:val="20"/>
    </w:rPr>
  </w:style>
  <w:style w:type="character" w:customStyle="1" w:styleId="DURNadpisA11aChar">
    <w:name w:val="DUR_Nadpis A.1.1.a) Char"/>
    <w:link w:val="DURNadpisA11a"/>
    <w:rsid w:val="00D816D1"/>
    <w:rPr>
      <w:rFonts w:ascii="Arial Narrow" w:hAnsi="Arial Narrow" w:cs="Calibri"/>
      <w:color w:val="2E74B5"/>
      <w:sz w:val="24"/>
      <w:szCs w:val="24"/>
      <w:lang w:eastAsia="en-US"/>
    </w:rPr>
  </w:style>
  <w:style w:type="table" w:styleId="Mkatabulky">
    <w:name w:val="Table Grid"/>
    <w:basedOn w:val="Normlntabulka"/>
    <w:uiPriority w:val="39"/>
    <w:rsid w:val="000537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URzhlavChar">
    <w:name w:val="DUR_záhlaví Char"/>
    <w:aliases w:val="zápatí Char"/>
    <w:link w:val="DURzhlav"/>
    <w:rsid w:val="0052688E"/>
    <w:rPr>
      <w:rFonts w:ascii="Arial Narrow" w:hAnsi="Arial Narrow"/>
      <w:sz w:val="20"/>
      <w:szCs w:val="20"/>
      <w:lang w:eastAsia="en-US"/>
    </w:rPr>
  </w:style>
  <w:style w:type="character" w:customStyle="1" w:styleId="Nadpis1Char">
    <w:name w:val="Nadpis 1 Char"/>
    <w:link w:val="Nadpis1"/>
    <w:rsid w:val="00F651A8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Nadpisobsahu">
    <w:name w:val="TOC Heading"/>
    <w:basedOn w:val="Nadpis1"/>
    <w:next w:val="Normln"/>
    <w:uiPriority w:val="39"/>
    <w:unhideWhenUsed/>
    <w:qFormat/>
    <w:rsid w:val="00E713C4"/>
    <w:pPr>
      <w:keepLines/>
      <w:pBdr>
        <w:left w:val="single" w:sz="4" w:space="4" w:color="ED7D31" w:themeColor="accent2"/>
      </w:pBdr>
      <w:spacing w:before="480" w:after="0"/>
      <w:outlineLvl w:val="9"/>
    </w:pPr>
    <w:rPr>
      <w:rFonts w:ascii="Arial Narrow" w:hAnsi="Arial Narrow"/>
      <w:b w:val="0"/>
      <w:kern w:val="0"/>
      <w:szCs w:val="28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F651A8"/>
  </w:style>
  <w:style w:type="paragraph" w:styleId="Obsah2">
    <w:name w:val="toc 2"/>
    <w:basedOn w:val="Normln"/>
    <w:next w:val="Normln"/>
    <w:autoRedefine/>
    <w:uiPriority w:val="39"/>
    <w:unhideWhenUsed/>
    <w:rsid w:val="00E713C4"/>
    <w:pPr>
      <w:tabs>
        <w:tab w:val="left" w:pos="880"/>
        <w:tab w:val="right" w:leader="dot" w:pos="9912"/>
      </w:tabs>
      <w:ind w:left="220"/>
    </w:pPr>
    <w:rPr>
      <w:rFonts w:ascii="Arial Narrow" w:hAnsi="Arial Narrow"/>
      <w:noProof/>
    </w:rPr>
  </w:style>
  <w:style w:type="paragraph" w:styleId="Obsah3">
    <w:name w:val="toc 3"/>
    <w:basedOn w:val="Normln"/>
    <w:next w:val="Normln"/>
    <w:autoRedefine/>
    <w:uiPriority w:val="39"/>
    <w:unhideWhenUsed/>
    <w:rsid w:val="00E713C4"/>
    <w:pPr>
      <w:tabs>
        <w:tab w:val="left" w:pos="1320"/>
        <w:tab w:val="right" w:leader="dot" w:pos="9912"/>
      </w:tabs>
      <w:ind w:left="440"/>
    </w:pPr>
    <w:rPr>
      <w:rFonts w:ascii="Arial Narrow" w:hAnsi="Arial Narrow"/>
      <w:noProof/>
    </w:rPr>
  </w:style>
  <w:style w:type="character" w:customStyle="1" w:styleId="Nadpis2Char">
    <w:name w:val="Nadpis 2 Char"/>
    <w:link w:val="Nadpis2"/>
    <w:uiPriority w:val="9"/>
    <w:rsid w:val="00F079D1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styleId="Zdraznnintenzivn">
    <w:name w:val="Intense Emphasis"/>
    <w:uiPriority w:val="21"/>
    <w:rsid w:val="00F079D1"/>
    <w:rPr>
      <w:b/>
      <w:bCs/>
      <w:i/>
      <w:iCs/>
      <w:color w:val="4F81BD"/>
    </w:rPr>
  </w:style>
  <w:style w:type="character" w:styleId="Nzevknihy">
    <w:name w:val="Book Title"/>
    <w:uiPriority w:val="33"/>
    <w:rsid w:val="003D7CCF"/>
    <w:rPr>
      <w:b/>
      <w:bCs/>
      <w:i/>
      <w:iCs/>
      <w:spacing w:val="5"/>
    </w:rPr>
  </w:style>
  <w:style w:type="character" w:styleId="Siln">
    <w:name w:val="Strong"/>
    <w:uiPriority w:val="22"/>
    <w:rsid w:val="003D7CCF"/>
    <w:rPr>
      <w:b/>
      <w:bCs/>
    </w:rPr>
  </w:style>
  <w:style w:type="paragraph" w:styleId="Citt">
    <w:name w:val="Quote"/>
    <w:basedOn w:val="Normln"/>
    <w:next w:val="Normln"/>
    <w:link w:val="CittChar"/>
    <w:uiPriority w:val="29"/>
    <w:rsid w:val="003D7CCF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CittChar">
    <w:name w:val="Citát Char"/>
    <w:link w:val="Citt"/>
    <w:uiPriority w:val="29"/>
    <w:rsid w:val="003D7CCF"/>
    <w:rPr>
      <w:rFonts w:cs="Calibri"/>
      <w:i/>
      <w:iCs/>
      <w:color w:val="404040"/>
      <w:sz w:val="22"/>
      <w:szCs w:val="22"/>
      <w:lang w:eastAsia="en-US"/>
    </w:rPr>
  </w:style>
  <w:style w:type="paragraph" w:customStyle="1" w:styleId="DURNormal">
    <w:name w:val="DUR_Normal"/>
    <w:basedOn w:val="Normln"/>
    <w:link w:val="DURNormalChar"/>
    <w:rsid w:val="00832E6C"/>
    <w:pPr>
      <w:spacing w:after="0" w:line="240" w:lineRule="auto"/>
      <w:ind w:left="720"/>
      <w:jc w:val="both"/>
    </w:pPr>
    <w:rPr>
      <w:rFonts w:ascii="Arial Narrow" w:hAnsi="Arial Narrow"/>
      <w:sz w:val="24"/>
      <w:szCs w:val="24"/>
    </w:rPr>
  </w:style>
  <w:style w:type="character" w:customStyle="1" w:styleId="DURNormalChar">
    <w:name w:val="DUR_Normal Char"/>
    <w:link w:val="DURNormal"/>
    <w:rsid w:val="00832E6C"/>
    <w:rPr>
      <w:rFonts w:ascii="Arial Narrow" w:hAnsi="Arial Narrow" w:cs="Calibri"/>
      <w:sz w:val="24"/>
      <w:szCs w:val="24"/>
      <w:lang w:eastAsia="en-US"/>
    </w:rPr>
  </w:style>
  <w:style w:type="paragraph" w:customStyle="1" w:styleId="ANadpis">
    <w:name w:val="A. Nadpis"/>
    <w:basedOn w:val="DURNadpisA1"/>
    <w:link w:val="ANadpisChar"/>
    <w:rsid w:val="00B54049"/>
    <w:pPr>
      <w:numPr>
        <w:numId w:val="33"/>
      </w:numPr>
    </w:pPr>
    <w:rPr>
      <w:color w:val="auto"/>
      <w:sz w:val="32"/>
    </w:rPr>
  </w:style>
  <w:style w:type="paragraph" w:customStyle="1" w:styleId="A1Nadpis">
    <w:name w:val="A.1 Nadpis"/>
    <w:basedOn w:val="ANadpis"/>
    <w:link w:val="A1NadpisChar"/>
    <w:qFormat/>
    <w:rsid w:val="00E713C4"/>
    <w:pPr>
      <w:numPr>
        <w:ilvl w:val="1"/>
      </w:numPr>
      <w:pBdr>
        <w:bottom w:val="single" w:sz="4" w:space="1" w:color="auto"/>
      </w:pBdr>
      <w:shd w:val="clear" w:color="auto" w:fill="F2F2F2" w:themeFill="background1" w:themeFillShade="F2"/>
      <w:ind w:left="0" w:firstLine="0"/>
    </w:pPr>
    <w:rPr>
      <w:b w:val="0"/>
    </w:rPr>
  </w:style>
  <w:style w:type="character" w:customStyle="1" w:styleId="ANadpisChar">
    <w:name w:val="A. Nadpis Char"/>
    <w:basedOn w:val="DURNadpisA1Char"/>
    <w:link w:val="ANadpis"/>
    <w:rsid w:val="00B54049"/>
    <w:rPr>
      <w:rFonts w:ascii="Arial Narrow" w:hAnsi="Arial Narrow"/>
      <w:b/>
      <w:bCs/>
      <w:color w:val="2E74B5"/>
      <w:sz w:val="32"/>
      <w:szCs w:val="24"/>
      <w:lang w:eastAsia="en-US"/>
    </w:rPr>
  </w:style>
  <w:style w:type="paragraph" w:customStyle="1" w:styleId="A11">
    <w:name w:val="A.1.1"/>
    <w:basedOn w:val="DURNadpisA11"/>
    <w:link w:val="A11Char"/>
    <w:qFormat/>
    <w:rsid w:val="00E713C4"/>
    <w:pPr>
      <w:numPr>
        <w:ilvl w:val="2"/>
        <w:numId w:val="33"/>
      </w:numPr>
      <w:tabs>
        <w:tab w:val="clear" w:pos="1560"/>
      </w:tabs>
      <w:ind w:left="0" w:firstLine="0"/>
    </w:pPr>
    <w:rPr>
      <w:color w:val="auto"/>
    </w:rPr>
  </w:style>
  <w:style w:type="character" w:customStyle="1" w:styleId="A1NadpisChar">
    <w:name w:val="A.1 Nadpis Char"/>
    <w:basedOn w:val="ANadpisChar"/>
    <w:link w:val="A1Nadpis"/>
    <w:rsid w:val="00E713C4"/>
    <w:rPr>
      <w:rFonts w:ascii="Arial Narrow" w:hAnsi="Arial Narrow"/>
      <w:b w:val="0"/>
      <w:bCs/>
      <w:color w:val="2E74B5"/>
      <w:sz w:val="32"/>
      <w:szCs w:val="24"/>
      <w:shd w:val="clear" w:color="auto" w:fill="F2F2F2" w:themeFill="background1" w:themeFillShade="F2"/>
      <w:lang w:eastAsia="en-US"/>
    </w:rPr>
  </w:style>
  <w:style w:type="numbering" w:customStyle="1" w:styleId="A11Nadpis">
    <w:name w:val="A.1.1 Nadpis"/>
    <w:uiPriority w:val="99"/>
    <w:rsid w:val="00922B3E"/>
    <w:pPr>
      <w:numPr>
        <w:numId w:val="24"/>
      </w:numPr>
    </w:pPr>
  </w:style>
  <w:style w:type="character" w:customStyle="1" w:styleId="A11Char">
    <w:name w:val="A.1.1 Char"/>
    <w:basedOn w:val="DURNadpisA11Char"/>
    <w:link w:val="A11"/>
    <w:rsid w:val="00E713C4"/>
    <w:rPr>
      <w:rFonts w:ascii="Arial Narrow" w:hAnsi="Arial Narrow"/>
      <w:color w:val="2E74B5"/>
      <w:sz w:val="24"/>
      <w:szCs w:val="24"/>
      <w:lang w:eastAsia="en-US"/>
    </w:rPr>
  </w:style>
  <w:style w:type="paragraph" w:customStyle="1" w:styleId="anadpis0">
    <w:name w:val="a) nadpis"/>
    <w:basedOn w:val="DURNadpisA11a"/>
    <w:link w:val="anadpisChar0"/>
    <w:qFormat/>
    <w:rsid w:val="00DB53D9"/>
    <w:pPr>
      <w:numPr>
        <w:numId w:val="0"/>
      </w:numPr>
      <w:ind w:left="426"/>
    </w:pPr>
    <w:rPr>
      <w:b/>
      <w:color w:val="auto"/>
    </w:rPr>
  </w:style>
  <w:style w:type="paragraph" w:customStyle="1" w:styleId="text">
    <w:name w:val="text"/>
    <w:basedOn w:val="Odstavecseseznamem"/>
    <w:link w:val="textChar"/>
    <w:rsid w:val="00A731B8"/>
    <w:pPr>
      <w:spacing w:line="288" w:lineRule="auto"/>
    </w:pPr>
    <w:rPr>
      <w:rFonts w:ascii="Arial" w:hAnsi="Arial"/>
      <w:sz w:val="22"/>
    </w:rPr>
  </w:style>
  <w:style w:type="character" w:customStyle="1" w:styleId="anadpisChar0">
    <w:name w:val="a) nadpis Char"/>
    <w:basedOn w:val="DURNadpisA11aChar"/>
    <w:link w:val="anadpis0"/>
    <w:rsid w:val="00DB53D9"/>
    <w:rPr>
      <w:rFonts w:ascii="Arial Narrow" w:hAnsi="Arial Narrow" w:cs="Calibri"/>
      <w:b/>
      <w:color w:val="2E74B5"/>
      <w:sz w:val="24"/>
      <w:szCs w:val="24"/>
      <w:lang w:eastAsia="en-US"/>
    </w:rPr>
  </w:style>
  <w:style w:type="paragraph" w:customStyle="1" w:styleId="textbezmezer">
    <w:name w:val="text bez mezer"/>
    <w:basedOn w:val="text"/>
    <w:link w:val="textbezmezerChar"/>
    <w:rsid w:val="001D3EA7"/>
    <w:pPr>
      <w:spacing w:line="240" w:lineRule="auto"/>
    </w:pPr>
  </w:style>
  <w:style w:type="character" w:customStyle="1" w:styleId="OdstavecseseznamemChar">
    <w:name w:val="Odstavec se seznamem Char"/>
    <w:basedOn w:val="Standardnpsmoodstavce"/>
    <w:link w:val="Odstavecseseznamem"/>
    <w:uiPriority w:val="99"/>
    <w:rsid w:val="002B3B62"/>
    <w:rPr>
      <w:rFonts w:ascii="Arial Narrow" w:hAnsi="Arial Narrow" w:cs="Calibri"/>
      <w:sz w:val="24"/>
      <w:szCs w:val="22"/>
      <w:lang w:eastAsia="en-US"/>
    </w:rPr>
  </w:style>
  <w:style w:type="character" w:customStyle="1" w:styleId="textChar">
    <w:name w:val="text Char"/>
    <w:basedOn w:val="OdstavecseseznamemChar"/>
    <w:link w:val="text"/>
    <w:rsid w:val="00A731B8"/>
    <w:rPr>
      <w:rFonts w:ascii="Arial" w:hAnsi="Arial" w:cs="Calibri"/>
      <w:sz w:val="22"/>
      <w:szCs w:val="22"/>
      <w:lang w:eastAsia="en-US"/>
    </w:rPr>
  </w:style>
  <w:style w:type="paragraph" w:customStyle="1" w:styleId="Text0">
    <w:name w:val="Text"/>
    <w:basedOn w:val="Normln"/>
    <w:link w:val="TextChar0"/>
    <w:qFormat/>
    <w:rsid w:val="00A56114"/>
    <w:pPr>
      <w:spacing w:after="60" w:line="240" w:lineRule="auto"/>
      <w:jc w:val="both"/>
    </w:pPr>
    <w:rPr>
      <w:rFonts w:ascii="Arial Narrow" w:eastAsiaTheme="minorEastAsia" w:hAnsi="Arial Narrow" w:cstheme="minorBidi"/>
    </w:rPr>
  </w:style>
  <w:style w:type="character" w:customStyle="1" w:styleId="textbezmezerChar">
    <w:name w:val="text bez mezer Char"/>
    <w:basedOn w:val="textChar"/>
    <w:link w:val="textbezmezer"/>
    <w:rsid w:val="001D3EA7"/>
    <w:rPr>
      <w:rFonts w:ascii="Arial" w:hAnsi="Arial" w:cs="Calibri"/>
      <w:sz w:val="22"/>
      <w:szCs w:val="22"/>
      <w:lang w:eastAsia="en-US"/>
    </w:rPr>
  </w:style>
  <w:style w:type="character" w:customStyle="1" w:styleId="TextChar0">
    <w:name w:val="Text Char"/>
    <w:basedOn w:val="Standardnpsmoodstavce"/>
    <w:link w:val="Text0"/>
    <w:rsid w:val="00A56114"/>
    <w:rPr>
      <w:rFonts w:ascii="Arial Narrow" w:eastAsiaTheme="minorEastAsia" w:hAnsi="Arial Narrow" w:cstheme="minorBidi"/>
      <w:sz w:val="22"/>
      <w:szCs w:val="22"/>
      <w:lang w:eastAsia="en-US"/>
    </w:rPr>
  </w:style>
  <w:style w:type="table" w:styleId="Tabulkasmkou4zvraznn5">
    <w:name w:val="Grid Table 4 Accent 5"/>
    <w:basedOn w:val="Normlntabulka"/>
    <w:uiPriority w:val="49"/>
    <w:rsid w:val="00957E86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Tabulkasmkou4zvraznn1">
    <w:name w:val="Grid Table 4 Accent 1"/>
    <w:basedOn w:val="Normlntabulka"/>
    <w:uiPriority w:val="49"/>
    <w:rsid w:val="00A34974"/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styleId="Zstupntext">
    <w:name w:val="Placeholder Text"/>
    <w:basedOn w:val="Standardnpsmoodstavce"/>
    <w:uiPriority w:val="99"/>
    <w:semiHidden/>
    <w:rsid w:val="004B5FF5"/>
    <w:rPr>
      <w:color w:val="808080"/>
    </w:rPr>
  </w:style>
  <w:style w:type="paragraph" w:customStyle="1" w:styleId="textarialnarrow">
    <w:name w:val="text_arial_narrow"/>
    <w:basedOn w:val="Zkladntext"/>
    <w:link w:val="textarialnarrowChar"/>
    <w:rsid w:val="0075378C"/>
    <w:pPr>
      <w:spacing w:before="120" w:after="0" w:line="240" w:lineRule="auto"/>
      <w:jc w:val="both"/>
    </w:pPr>
    <w:rPr>
      <w:rFonts w:ascii="Arial Narrow" w:eastAsia="Times New Roman" w:hAnsi="Arial Narrow" w:cs="Times New Roman"/>
      <w:noProof/>
      <w:color w:val="000000"/>
      <w:sz w:val="24"/>
      <w:szCs w:val="20"/>
      <w:lang w:eastAsia="cs-CZ"/>
    </w:rPr>
  </w:style>
  <w:style w:type="character" w:customStyle="1" w:styleId="textarialnarrowChar">
    <w:name w:val="text_arial_narrow Char"/>
    <w:basedOn w:val="Standardnpsmoodstavce"/>
    <w:link w:val="textarialnarrow"/>
    <w:rsid w:val="0075378C"/>
    <w:rPr>
      <w:rFonts w:ascii="Arial Narrow" w:eastAsia="Times New Roman" w:hAnsi="Arial Narrow"/>
      <w:noProof/>
      <w:color w:val="000000"/>
      <w:sz w:val="24"/>
    </w:rPr>
  </w:style>
  <w:style w:type="paragraph" w:styleId="Zkladntext">
    <w:name w:val="Body Text"/>
    <w:basedOn w:val="Normln"/>
    <w:link w:val="ZkladntextChar"/>
    <w:uiPriority w:val="99"/>
    <w:semiHidden/>
    <w:unhideWhenUsed/>
    <w:rsid w:val="0075378C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75378C"/>
    <w:rPr>
      <w:rFonts w:cs="Calibri"/>
      <w:sz w:val="22"/>
      <w:szCs w:val="22"/>
      <w:lang w:eastAsia="en-US"/>
    </w:rPr>
  </w:style>
  <w:style w:type="paragraph" w:customStyle="1" w:styleId="DURTexta">
    <w:name w:val="DUR_Text a)"/>
    <w:basedOn w:val="Normln"/>
    <w:link w:val="DURTextaChar"/>
    <w:rsid w:val="00674493"/>
    <w:pPr>
      <w:spacing w:after="0" w:line="240" w:lineRule="auto"/>
      <w:ind w:left="786" w:hanging="360"/>
      <w:jc w:val="both"/>
    </w:pPr>
    <w:rPr>
      <w:sz w:val="24"/>
      <w:szCs w:val="24"/>
    </w:rPr>
  </w:style>
  <w:style w:type="character" w:customStyle="1" w:styleId="DURTextaChar">
    <w:name w:val="DUR_Text a) Char"/>
    <w:link w:val="DURTexta"/>
    <w:rsid w:val="00674493"/>
    <w:rPr>
      <w:rFonts w:cs="Calibri"/>
      <w:sz w:val="24"/>
      <w:szCs w:val="24"/>
      <w:lang w:eastAsia="en-US"/>
    </w:rPr>
  </w:style>
  <w:style w:type="paragraph" w:customStyle="1" w:styleId="DURText">
    <w:name w:val="DUR_Text"/>
    <w:basedOn w:val="Normln"/>
    <w:link w:val="DURTextChar"/>
    <w:rsid w:val="0067687D"/>
    <w:pPr>
      <w:spacing w:after="0" w:line="240" w:lineRule="auto"/>
      <w:ind w:left="709"/>
      <w:jc w:val="both"/>
    </w:pPr>
    <w:rPr>
      <w:sz w:val="24"/>
      <w:szCs w:val="24"/>
    </w:rPr>
  </w:style>
  <w:style w:type="character" w:customStyle="1" w:styleId="DURTextChar">
    <w:name w:val="DUR_Text Char"/>
    <w:link w:val="DURText"/>
    <w:rsid w:val="0067687D"/>
    <w:rPr>
      <w:rFonts w:cs="Calibri"/>
      <w:sz w:val="24"/>
      <w:szCs w:val="24"/>
      <w:lang w:eastAsia="en-US"/>
    </w:rPr>
  </w:style>
  <w:style w:type="paragraph" w:customStyle="1" w:styleId="Odstavec">
    <w:name w:val="Odstavec"/>
    <w:basedOn w:val="Normln"/>
    <w:link w:val="OdstavecChar"/>
    <w:rsid w:val="0067687D"/>
    <w:pPr>
      <w:spacing w:before="120" w:after="0" w:line="240" w:lineRule="auto"/>
      <w:ind w:left="709" w:firstLine="707"/>
      <w:jc w:val="both"/>
    </w:pPr>
    <w:rPr>
      <w:sz w:val="24"/>
      <w:szCs w:val="24"/>
      <w:u w:val="single"/>
    </w:rPr>
  </w:style>
  <w:style w:type="character" w:customStyle="1" w:styleId="OdstavecChar">
    <w:name w:val="Odstavec Char"/>
    <w:link w:val="Odstavec"/>
    <w:rsid w:val="0067687D"/>
    <w:rPr>
      <w:rFonts w:cs="Calibri"/>
      <w:sz w:val="24"/>
      <w:szCs w:val="24"/>
      <w:u w:val="single"/>
      <w:lang w:eastAsia="en-US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EE24AE"/>
    <w:rPr>
      <w:rFonts w:asciiTheme="majorHAnsi" w:eastAsiaTheme="majorEastAsia" w:hAnsiTheme="majorHAnsi" w:cstheme="majorBidi"/>
      <w:i/>
      <w:iCs/>
      <w:color w:val="2E74B5" w:themeColor="accent1" w:themeShade="BF"/>
      <w:sz w:val="22"/>
      <w:szCs w:val="22"/>
      <w:lang w:eastAsia="en-US"/>
    </w:rPr>
  </w:style>
  <w:style w:type="paragraph" w:customStyle="1" w:styleId="POPISPOLOZKY">
    <w:name w:val="POPIS POLOZKY"/>
    <w:basedOn w:val="Normln"/>
    <w:link w:val="POPISPOLOZKYChar"/>
    <w:qFormat/>
    <w:rsid w:val="006636A7"/>
    <w:pPr>
      <w:framePr w:hSpace="141" w:wrap="around" w:hAnchor="margin" w:y="420"/>
      <w:spacing w:before="20" w:after="0" w:line="240" w:lineRule="auto"/>
    </w:pPr>
    <w:rPr>
      <w:rFonts w:ascii="Arial Narrow" w:eastAsiaTheme="minorHAnsi" w:hAnsi="Arial Narrow" w:cstheme="minorBidi"/>
      <w:sz w:val="16"/>
      <w:szCs w:val="16"/>
    </w:rPr>
  </w:style>
  <w:style w:type="character" w:customStyle="1" w:styleId="POPISPOLOZKYChar">
    <w:name w:val="POPIS POLOZKY Char"/>
    <w:basedOn w:val="Standardnpsmoodstavce"/>
    <w:link w:val="POPISPOLOZKY"/>
    <w:rsid w:val="006636A7"/>
    <w:rPr>
      <w:rFonts w:ascii="Arial Narrow" w:eastAsiaTheme="minorHAnsi" w:hAnsi="Arial Narrow" w:cstheme="minorBidi"/>
      <w:sz w:val="16"/>
      <w:szCs w:val="16"/>
      <w:lang w:eastAsia="en-US"/>
    </w:rPr>
  </w:style>
  <w:style w:type="paragraph" w:customStyle="1" w:styleId="SOUBORNAZEV">
    <w:name w:val="SOUBOR NAZEV"/>
    <w:basedOn w:val="POPISPOLOZKY"/>
    <w:link w:val="SOUBORNAZEVChar"/>
    <w:qFormat/>
    <w:rsid w:val="006636A7"/>
    <w:pPr>
      <w:framePr w:wrap="around"/>
      <w:jc w:val="center"/>
    </w:pPr>
    <w:rPr>
      <w:sz w:val="38"/>
    </w:rPr>
  </w:style>
  <w:style w:type="paragraph" w:customStyle="1" w:styleId="MALEPOLOZKY">
    <w:name w:val="MALE POLOZKY"/>
    <w:basedOn w:val="SOUBORNAZEV"/>
    <w:link w:val="MALEPOLOZKYChar"/>
    <w:qFormat/>
    <w:rsid w:val="006636A7"/>
    <w:pPr>
      <w:framePr w:wrap="around"/>
      <w:jc w:val="left"/>
    </w:pPr>
    <w:rPr>
      <w:sz w:val="24"/>
    </w:rPr>
  </w:style>
  <w:style w:type="character" w:customStyle="1" w:styleId="SOUBORNAZEVChar">
    <w:name w:val="SOUBOR NAZEV Char"/>
    <w:basedOn w:val="POPISPOLOZKYChar"/>
    <w:link w:val="SOUBORNAZEV"/>
    <w:rsid w:val="006636A7"/>
    <w:rPr>
      <w:rFonts w:ascii="Arial Narrow" w:eastAsiaTheme="minorHAnsi" w:hAnsi="Arial Narrow" w:cstheme="minorBidi"/>
      <w:sz w:val="38"/>
      <w:szCs w:val="16"/>
      <w:lang w:eastAsia="en-US"/>
    </w:rPr>
  </w:style>
  <w:style w:type="character" w:customStyle="1" w:styleId="MALEPOLOZKYChar">
    <w:name w:val="MALE POLOZKY Char"/>
    <w:basedOn w:val="SOUBORNAZEVChar"/>
    <w:link w:val="MALEPOLOZKY"/>
    <w:rsid w:val="006636A7"/>
    <w:rPr>
      <w:rFonts w:ascii="Arial Narrow" w:eastAsiaTheme="minorHAnsi" w:hAnsi="Arial Narrow" w:cstheme="minorBidi"/>
      <w:sz w:val="24"/>
      <w:szCs w:val="16"/>
      <w:lang w:eastAsia="en-US"/>
    </w:rPr>
  </w:style>
  <w:style w:type="paragraph" w:customStyle="1" w:styleId="SOUBORPOPIS">
    <w:name w:val="SOUBOR POPIS"/>
    <w:basedOn w:val="POPISPOLOZKY"/>
    <w:link w:val="SOUBORPOPISChar"/>
    <w:qFormat/>
    <w:rsid w:val="006636A7"/>
    <w:pPr>
      <w:framePr w:wrap="around"/>
      <w:jc w:val="center"/>
    </w:pPr>
    <w:rPr>
      <w:sz w:val="14"/>
    </w:rPr>
  </w:style>
  <w:style w:type="character" w:customStyle="1" w:styleId="SOUBORPOPISChar">
    <w:name w:val="SOUBOR POPIS Char"/>
    <w:basedOn w:val="POPISPOLOZKYChar"/>
    <w:link w:val="SOUBORPOPIS"/>
    <w:rsid w:val="006636A7"/>
    <w:rPr>
      <w:rFonts w:ascii="Arial Narrow" w:eastAsiaTheme="minorHAnsi" w:hAnsi="Arial Narrow" w:cstheme="minorBidi"/>
      <w:sz w:val="14"/>
      <w:szCs w:val="16"/>
      <w:lang w:eastAsia="en-US"/>
    </w:rPr>
  </w:style>
  <w:style w:type="paragraph" w:customStyle="1" w:styleId="VELKEPOLOZKY">
    <w:name w:val="VELKE POLOZKY"/>
    <w:basedOn w:val="MALEPOLOZKY"/>
    <w:link w:val="VELKEPOLOZKYChar"/>
    <w:qFormat/>
    <w:rsid w:val="006636A7"/>
    <w:pPr>
      <w:framePr w:wrap="around"/>
    </w:pPr>
    <w:rPr>
      <w:sz w:val="38"/>
    </w:rPr>
  </w:style>
  <w:style w:type="character" w:customStyle="1" w:styleId="VELKEPOLOZKYChar">
    <w:name w:val="VELKE POLOZKY Char"/>
    <w:basedOn w:val="MALEPOLOZKYChar"/>
    <w:link w:val="VELKEPOLOZKY"/>
    <w:rsid w:val="006636A7"/>
    <w:rPr>
      <w:rFonts w:ascii="Arial Narrow" w:eastAsiaTheme="minorHAnsi" w:hAnsi="Arial Narrow" w:cstheme="minorBidi"/>
      <w:sz w:val="38"/>
      <w:szCs w:val="16"/>
      <w:lang w:eastAsia="en-US"/>
    </w:rPr>
  </w:style>
  <w:style w:type="table" w:styleId="Prosttabulka5">
    <w:name w:val="Plain Table 5"/>
    <w:basedOn w:val="Normlntabulka"/>
    <w:uiPriority w:val="45"/>
    <w:rsid w:val="005F7742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Svtltabulkaseznamu1zvraznn3">
    <w:name w:val="List Table 1 Light Accent 3"/>
    <w:basedOn w:val="Normlntabulka"/>
    <w:uiPriority w:val="46"/>
    <w:rsid w:val="005F7742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Svtltabulkaseznamu1">
    <w:name w:val="List Table 1 Light"/>
    <w:basedOn w:val="Normlntabulka"/>
    <w:uiPriority w:val="46"/>
    <w:rsid w:val="005F7742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rosttabulka3">
    <w:name w:val="Plain Table 3"/>
    <w:basedOn w:val="Normlntabulka"/>
    <w:uiPriority w:val="43"/>
    <w:rsid w:val="005F7742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rosttabulka2">
    <w:name w:val="Plain Table 2"/>
    <w:basedOn w:val="Normlntabulka"/>
    <w:uiPriority w:val="42"/>
    <w:rsid w:val="00B4734E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Nadpis3Char">
    <w:name w:val="Nadpis 3 Char"/>
    <w:basedOn w:val="Standardnpsmoodstavce"/>
    <w:link w:val="Nadpis3"/>
    <w:uiPriority w:val="9"/>
    <w:semiHidden/>
    <w:rsid w:val="00F408FA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en-US"/>
    </w:rPr>
  </w:style>
  <w:style w:type="paragraph" w:styleId="Nzev">
    <w:name w:val="Title"/>
    <w:basedOn w:val="Normln"/>
    <w:next w:val="Normln"/>
    <w:link w:val="NzevChar"/>
    <w:uiPriority w:val="10"/>
    <w:rsid w:val="00F408F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F408FA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377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815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obermeyer.cz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mailto:info@obermeyer.cz" TargetMode="External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11A710DF29C4EACA23DDDFF7E8AEFD3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D1EF1048-3A4A-4876-9792-3C1EE3F1B184}"/>
      </w:docPartPr>
      <w:docPartBody>
        <w:p w:rsidR="00671C68" w:rsidRDefault="00352357" w:rsidP="00352357">
          <w:pPr>
            <w:pStyle w:val="C11A710DF29C4EACA23DDDFF7E8AEFD3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7D4B59C984704DCAAAE72759091A1BAB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1C38665B-D773-47E4-8FD8-A833E87E758A}"/>
      </w:docPartPr>
      <w:docPartBody>
        <w:p w:rsidR="00671C68" w:rsidRDefault="00352357" w:rsidP="00352357">
          <w:pPr>
            <w:pStyle w:val="7D4B59C984704DCAAAE72759091A1BAB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3A30C2B53EB549E59BD86FA5F719D23D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93645538-677A-4BC3-98FE-8FCA7E8D76D0}"/>
      </w:docPartPr>
      <w:docPartBody>
        <w:p w:rsidR="00671C68" w:rsidRDefault="00352357" w:rsidP="00352357">
          <w:pPr>
            <w:pStyle w:val="3A30C2B53EB549E59BD86FA5F719D23D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AA4067F5659A421CA85166982A28102E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E915B07-60C5-4687-AB6F-3EC94D8EA59A}"/>
      </w:docPartPr>
      <w:docPartBody>
        <w:p w:rsidR="00671C68" w:rsidRDefault="00352357" w:rsidP="00352357">
          <w:pPr>
            <w:pStyle w:val="AA4067F5659A421CA85166982A28102E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53738069DA2448948B9D9BD00B18DEC0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71546C27-7A36-4F72-AB2B-637B3AB08D87}"/>
      </w:docPartPr>
      <w:docPartBody>
        <w:p w:rsidR="00671C68" w:rsidRDefault="00352357" w:rsidP="00352357">
          <w:pPr>
            <w:pStyle w:val="53738069DA2448948B9D9BD00B18DEC0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59957FD350A1445DABD11FFD3D5703FF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DFB25865-2DBB-4E09-9100-518CA4287B4B}"/>
      </w:docPartPr>
      <w:docPartBody>
        <w:p w:rsidR="00671C68" w:rsidRDefault="00352357" w:rsidP="00352357">
          <w:pPr>
            <w:pStyle w:val="59957FD350A1445DABD11FFD3D5703FF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44123769155C41538CB84E259A2579D1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252DBFA0-AED4-4C5B-B3CB-69A95F9AAAC9}"/>
      </w:docPartPr>
      <w:docPartBody>
        <w:p w:rsidR="00671C68" w:rsidRDefault="00352357" w:rsidP="00352357">
          <w:pPr>
            <w:pStyle w:val="44123769155C41538CB84E259A2579D1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3EC280996E8A4E6B90B89F313C42D475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378FF3FC-8D6E-446F-8440-674C4226ED9C}"/>
      </w:docPartPr>
      <w:docPartBody>
        <w:p w:rsidR="00671C68" w:rsidRDefault="00352357" w:rsidP="00352357">
          <w:pPr>
            <w:pStyle w:val="3EC280996E8A4E6B90B89F313C42D475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3A73F951767A469BA985E68ABD9E9253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C80E49F2-CF01-4599-842D-42EC9AE35D89}"/>
      </w:docPartPr>
      <w:docPartBody>
        <w:p w:rsidR="00671C68" w:rsidRDefault="00352357" w:rsidP="00352357">
          <w:pPr>
            <w:pStyle w:val="3A73F951767A469BA985E68ABD9E9253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2CDE1D62433C4D4682FAF84A622BF1EB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6905FEC5-B65E-45E7-9B71-AF7FFC85825B}"/>
      </w:docPartPr>
      <w:docPartBody>
        <w:p w:rsidR="00671C68" w:rsidRDefault="00352357" w:rsidP="00352357">
          <w:pPr>
            <w:pStyle w:val="2CDE1D62433C4D4682FAF84A622BF1EB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1CF30B69486A4EF9BAE5A1A2852F3753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77592684-C63B-4AAE-A3CC-510D8F44452F}"/>
      </w:docPartPr>
      <w:docPartBody>
        <w:p w:rsidR="00671C68" w:rsidRDefault="00352357" w:rsidP="00352357">
          <w:pPr>
            <w:pStyle w:val="1CF30B69486A4EF9BAE5A1A2852F3753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079F35FD21C340DB8475C3702E033409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6935650B-FDC0-49DB-8A28-C7D2DEDF816D}"/>
      </w:docPartPr>
      <w:docPartBody>
        <w:p w:rsidR="00671C68" w:rsidRDefault="00352357" w:rsidP="00352357">
          <w:pPr>
            <w:pStyle w:val="079F35FD21C340DB8475C3702E033409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0657D5CFE799424C8AB205FF827F2D93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57D7682D-A33E-4E7C-B543-901C7BFFDDA7}"/>
      </w:docPartPr>
      <w:docPartBody>
        <w:p w:rsidR="00671C68" w:rsidRDefault="00352357" w:rsidP="00352357">
          <w:pPr>
            <w:pStyle w:val="0657D5CFE799424C8AB205FF827F2D93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20B28C2C1A01497B8A383B3047DEC69F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34F15A64-5FAE-41D3-AAF1-40F52C9F328D}"/>
      </w:docPartPr>
      <w:docPartBody>
        <w:p w:rsidR="00671C68" w:rsidRDefault="00352357" w:rsidP="00352357">
          <w:pPr>
            <w:pStyle w:val="20B28C2C1A01497B8A383B3047DEC69F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4CAD90FA19F144538B2CCA8078F469F4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5C1DB054-5B9E-4003-8816-9E43BE5B8783}"/>
      </w:docPartPr>
      <w:docPartBody>
        <w:p w:rsidR="00671C68" w:rsidRDefault="00352357" w:rsidP="00352357">
          <w:pPr>
            <w:pStyle w:val="4CAD90FA19F144538B2CCA8078F469F4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C70B59E4BA324E74B8D5F8D08D5141C9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02541661-35FD-488D-801B-F7FEA4AAC0A0}"/>
      </w:docPartPr>
      <w:docPartBody>
        <w:p w:rsidR="00671C68" w:rsidRDefault="00352357" w:rsidP="00352357">
          <w:pPr>
            <w:pStyle w:val="C70B59E4BA324E74B8D5F8D08D5141C9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BCAB3FB3AD3B4B389C3A2245C10815A1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1AD10A93-F8BA-4250-A648-51770ECD6916}"/>
      </w:docPartPr>
      <w:docPartBody>
        <w:p w:rsidR="00671C68" w:rsidRDefault="00352357" w:rsidP="00352357">
          <w:pPr>
            <w:pStyle w:val="BCAB3FB3AD3B4B389C3A2245C10815A1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6F2EDD87F2344895B9FBC80B9B74F8C1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2C77507E-F399-40DA-B314-D793A05D4141}"/>
      </w:docPartPr>
      <w:docPartBody>
        <w:p w:rsidR="00671C68" w:rsidRDefault="00352357" w:rsidP="00352357">
          <w:pPr>
            <w:pStyle w:val="6F2EDD87F2344895B9FBC80B9B74F8C1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29E62BA52BBC4EA6B5F73BFD4D40474F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3F74F508-1834-4A85-B944-A554F896FDCA}"/>
      </w:docPartPr>
      <w:docPartBody>
        <w:p w:rsidR="00671C68" w:rsidRDefault="00352357" w:rsidP="00352357">
          <w:pPr>
            <w:pStyle w:val="29E62BA52BBC4EA6B5F73BFD4D40474F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DEEDC84F775E46C5A12DF87AD8CB1B6B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7B89747-8569-423A-91B4-F4468F21C68F}"/>
      </w:docPartPr>
      <w:docPartBody>
        <w:p w:rsidR="00671C68" w:rsidRDefault="00352357" w:rsidP="00352357">
          <w:pPr>
            <w:pStyle w:val="DEEDC84F775E46C5A12DF87AD8CB1B6B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D9C1E12919074BC8B798423B4C3BFDDD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8AE21BE5-7A1F-438D-AEA7-DDBA5CD52343}"/>
      </w:docPartPr>
      <w:docPartBody>
        <w:p w:rsidR="00671C68" w:rsidRDefault="00352357" w:rsidP="00352357">
          <w:pPr>
            <w:pStyle w:val="D9C1E12919074BC8B798423B4C3BFDDD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55F6950182274CF891C7122A5B2C06DF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9BDFD77-515C-4EED-A644-451A115AD250}"/>
      </w:docPartPr>
      <w:docPartBody>
        <w:p w:rsidR="00671C68" w:rsidRDefault="00352357" w:rsidP="00352357">
          <w:pPr>
            <w:pStyle w:val="55F6950182274CF891C7122A5B2C06DF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F76015A22E114E719B0160163863DB05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C34F92F-EB2E-45BD-BB96-E0DDC5911FB7}"/>
      </w:docPartPr>
      <w:docPartBody>
        <w:p w:rsidR="00671C68" w:rsidRDefault="00352357" w:rsidP="00352357">
          <w:pPr>
            <w:pStyle w:val="F76015A22E114E719B0160163863DB05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8D69B8CCF26E4300A04AAA7466616762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E561D96C-21CE-40EF-94DA-67F609F4754A}"/>
      </w:docPartPr>
      <w:docPartBody>
        <w:p w:rsidR="00671C68" w:rsidRDefault="00352357" w:rsidP="00352357">
          <w:pPr>
            <w:pStyle w:val="8D69B8CCF26E4300A04AAA7466616762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C3455F5DE2764D0BB2A71ABBCA3FC442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F9D3C43A-5683-478E-8384-BB9AD8557E34}"/>
      </w:docPartPr>
      <w:docPartBody>
        <w:p w:rsidR="00671C68" w:rsidRDefault="00352357" w:rsidP="00352357">
          <w:pPr>
            <w:pStyle w:val="C3455F5DE2764D0BB2A71ABBCA3FC442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DBF2100432974817B0A2F6B9DAD108D2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07844E97-DE42-47C9-99E3-60229376CE85}"/>
      </w:docPartPr>
      <w:docPartBody>
        <w:p w:rsidR="00671C68" w:rsidRDefault="00352357" w:rsidP="00352357">
          <w:pPr>
            <w:pStyle w:val="DBF2100432974817B0A2F6B9DAD108D2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0586B39F882447318815A9D2B62387F3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67D535C-A16A-45C8-B414-56D72977FD8E}"/>
      </w:docPartPr>
      <w:docPartBody>
        <w:p w:rsidR="00671C68" w:rsidRDefault="00352357" w:rsidP="00352357">
          <w:pPr>
            <w:pStyle w:val="0586B39F882447318815A9D2B62387F3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16300E669A34468FB823D09FAED0F9A5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02F224D1-76E2-416C-AFF7-5C68B7F1209C}"/>
      </w:docPartPr>
      <w:docPartBody>
        <w:p w:rsidR="00671C68" w:rsidRDefault="00352357" w:rsidP="00352357">
          <w:pPr>
            <w:pStyle w:val="16300E669A34468FB823D09FAED0F9A5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6D783F6945194D61A88F08233846D02F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7150256F-8514-4913-8029-6E0B3A5736EA}"/>
      </w:docPartPr>
      <w:docPartBody>
        <w:p w:rsidR="00671C68" w:rsidRDefault="00352357" w:rsidP="00352357">
          <w:pPr>
            <w:pStyle w:val="6D783F6945194D61A88F08233846D02F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E9351E3765C644B8B1E25C2F78E7D0DC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FE38FB87-A084-45BE-857E-B834CCAE3763}"/>
      </w:docPartPr>
      <w:docPartBody>
        <w:p w:rsidR="00671C68" w:rsidRDefault="00352357" w:rsidP="00352357">
          <w:pPr>
            <w:pStyle w:val="E9351E3765C644B8B1E25C2F78E7D0DC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9EFA9C85BB1A4CA68F79DE60648A5809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DF4E8D7D-1C51-4926-B227-ABA75EA3F3D1}"/>
      </w:docPartPr>
      <w:docPartBody>
        <w:p w:rsidR="00671C68" w:rsidRDefault="00352357" w:rsidP="00352357">
          <w:pPr>
            <w:pStyle w:val="9EFA9C85BB1A4CA68F79DE60648A5809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015013802D6844C2B5AE6A4475556071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2B7DBA2D-0F56-4436-A522-2BA46E52A721}"/>
      </w:docPartPr>
      <w:docPartBody>
        <w:p w:rsidR="00671C68" w:rsidRDefault="00352357" w:rsidP="00352357">
          <w:pPr>
            <w:pStyle w:val="015013802D6844C2B5AE6A4475556071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3243B79EB037407C858386D16E469EEA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91FE582A-41EE-499D-A6EE-D8C6D767ADB0}"/>
      </w:docPartPr>
      <w:docPartBody>
        <w:p w:rsidR="00671C68" w:rsidRDefault="00352357" w:rsidP="00352357">
          <w:pPr>
            <w:pStyle w:val="3243B79EB037407C858386D16E469EEA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2D8281042B4549B3BCBA98C25766CAC2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CB163211-D989-47A9-BDEE-01DA45A039E4}"/>
      </w:docPartPr>
      <w:docPartBody>
        <w:p w:rsidR="00671C68" w:rsidRDefault="00352357" w:rsidP="00352357">
          <w:pPr>
            <w:pStyle w:val="2D8281042B4549B3BCBA98C25766CAC2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605BC9736A234679B7D527D5C083C13A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DC9ED972-892E-4F43-992B-6D01C884B060}"/>
      </w:docPartPr>
      <w:docPartBody>
        <w:p w:rsidR="00671C68" w:rsidRDefault="00352357" w:rsidP="00352357">
          <w:pPr>
            <w:pStyle w:val="605BC9736A234679B7D527D5C083C13A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B07AB0450E994E9E8C3A8F933772E3BA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796D8746-034B-441A-976A-79B4EB8C7899}"/>
      </w:docPartPr>
      <w:docPartBody>
        <w:p w:rsidR="00671C68" w:rsidRDefault="00352357" w:rsidP="00352357">
          <w:pPr>
            <w:pStyle w:val="B07AB0450E994E9E8C3A8F933772E3BA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1884714DE7374EC59E6CBC1E10B19A48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98AA5D13-8ED1-475E-8570-68833E455C89}"/>
      </w:docPartPr>
      <w:docPartBody>
        <w:p w:rsidR="00671C68" w:rsidRDefault="00352357" w:rsidP="00352357">
          <w:pPr>
            <w:pStyle w:val="1884714DE7374EC59E6CBC1E10B19A48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E779DFA200EC496BA33310727BC01B3F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09136C8A-3FD3-4D5A-899C-31F866F49283}"/>
      </w:docPartPr>
      <w:docPartBody>
        <w:p w:rsidR="00671C68" w:rsidRDefault="00352357" w:rsidP="00352357">
          <w:pPr>
            <w:pStyle w:val="E779DFA200EC496BA33310727BC01B3F"/>
          </w:pPr>
          <w:r w:rsidRPr="00575254">
            <w:rPr>
              <w:rStyle w:val="Zstupntext"/>
            </w:rPr>
            <w:t>Klikněte nebo klepněte sem a zadejte datum.</w:t>
          </w:r>
        </w:p>
      </w:docPartBody>
    </w:docPart>
    <w:docPart>
      <w:docPartPr>
        <w:name w:val="190C14A1731940458F2AEF8727D33C63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E652030D-7339-4B0B-AF7D-ECE9684CD4A1}"/>
      </w:docPartPr>
      <w:docPartBody>
        <w:p w:rsidR="00671C68" w:rsidRDefault="00352357" w:rsidP="00352357">
          <w:pPr>
            <w:pStyle w:val="190C14A1731940458F2AEF8727D33C63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246B38D35B14467FA68B1AA5A190DBD7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E1856131-1AB4-4871-9A2A-E50BF6F6CACD}"/>
      </w:docPartPr>
      <w:docPartBody>
        <w:p w:rsidR="00671C68" w:rsidRDefault="00352357" w:rsidP="00352357">
          <w:pPr>
            <w:pStyle w:val="246B38D35B14467FA68B1AA5A190DBD7"/>
          </w:pPr>
          <w:r w:rsidRPr="00575254">
            <w:rPr>
              <w:rStyle w:val="Zstupntext"/>
            </w:rPr>
            <w:t>Klikněte nebo klepněte sem a zadejte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7370"/>
    <w:rsid w:val="002004F8"/>
    <w:rsid w:val="002A291C"/>
    <w:rsid w:val="00352357"/>
    <w:rsid w:val="00422CD2"/>
    <w:rsid w:val="00435093"/>
    <w:rsid w:val="0056644E"/>
    <w:rsid w:val="00671C68"/>
    <w:rsid w:val="00766E67"/>
    <w:rsid w:val="008A756F"/>
    <w:rsid w:val="00C77370"/>
    <w:rsid w:val="00C834EB"/>
    <w:rsid w:val="00D47944"/>
    <w:rsid w:val="00FD1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352357"/>
    <w:rPr>
      <w:color w:val="808080"/>
    </w:rPr>
  </w:style>
  <w:style w:type="paragraph" w:customStyle="1" w:styleId="93C148922C81401B999C84A52235DC3B">
    <w:name w:val="93C148922C81401B999C84A52235DC3B"/>
    <w:rsid w:val="00C77370"/>
  </w:style>
  <w:style w:type="paragraph" w:customStyle="1" w:styleId="762BCF5A6A8B4410AE60CAC5181F2472">
    <w:name w:val="762BCF5A6A8B4410AE60CAC5181F2472"/>
    <w:rsid w:val="00C77370"/>
  </w:style>
  <w:style w:type="paragraph" w:customStyle="1" w:styleId="FD94EBAE21E54195B5C50D22E1AE56AC">
    <w:name w:val="FD94EBAE21E54195B5C50D22E1AE56AC"/>
    <w:rsid w:val="00C77370"/>
  </w:style>
  <w:style w:type="paragraph" w:customStyle="1" w:styleId="D236E001A64B45EFADF91221C950CFB1">
    <w:name w:val="D236E001A64B45EFADF91221C950CFB1"/>
    <w:rsid w:val="00C77370"/>
  </w:style>
  <w:style w:type="paragraph" w:customStyle="1" w:styleId="3A6A021BDA314AD1B58AADA614EBE367">
    <w:name w:val="3A6A021BDA314AD1B58AADA614EBE367"/>
    <w:rsid w:val="00C77370"/>
  </w:style>
  <w:style w:type="paragraph" w:customStyle="1" w:styleId="F806BDEBB2354FD382BA1082616142F2">
    <w:name w:val="F806BDEBB2354FD382BA1082616142F2"/>
    <w:rsid w:val="00C77370"/>
  </w:style>
  <w:style w:type="paragraph" w:customStyle="1" w:styleId="1E65DA93B7AF4A868E10F32F1E815766">
    <w:name w:val="1E65DA93B7AF4A868E10F32F1E815766"/>
    <w:rsid w:val="00C77370"/>
  </w:style>
  <w:style w:type="paragraph" w:customStyle="1" w:styleId="8EA3A424BD4D42858BA2A4A46DD73244">
    <w:name w:val="8EA3A424BD4D42858BA2A4A46DD73244"/>
    <w:rsid w:val="00C77370"/>
  </w:style>
  <w:style w:type="paragraph" w:customStyle="1" w:styleId="810B2B411E794F9390234078AB1E0C21">
    <w:name w:val="810B2B411E794F9390234078AB1E0C21"/>
    <w:rsid w:val="00C77370"/>
  </w:style>
  <w:style w:type="paragraph" w:customStyle="1" w:styleId="3E340BD37D8E43E0AAC2BCADA9BD4543">
    <w:name w:val="3E340BD37D8E43E0AAC2BCADA9BD4543"/>
    <w:rsid w:val="00C77370"/>
  </w:style>
  <w:style w:type="paragraph" w:customStyle="1" w:styleId="786D9487643E44038B6F52733D871B61">
    <w:name w:val="786D9487643E44038B6F52733D871B61"/>
    <w:rsid w:val="00C77370"/>
  </w:style>
  <w:style w:type="paragraph" w:customStyle="1" w:styleId="314833B9EB6648EEBBF477E0C75D130A">
    <w:name w:val="314833B9EB6648EEBBF477E0C75D130A"/>
    <w:rsid w:val="00C77370"/>
  </w:style>
  <w:style w:type="paragraph" w:customStyle="1" w:styleId="1D9E343EA0CE4DC09BF63CA7500EF3D6">
    <w:name w:val="1D9E343EA0CE4DC09BF63CA7500EF3D6"/>
    <w:rsid w:val="00C77370"/>
  </w:style>
  <w:style w:type="paragraph" w:customStyle="1" w:styleId="EBFF72C1E79042B4A9CF10364290AD67">
    <w:name w:val="EBFF72C1E79042B4A9CF10364290AD67"/>
    <w:rsid w:val="00C77370"/>
  </w:style>
  <w:style w:type="paragraph" w:customStyle="1" w:styleId="8ED14A8D16CD4306B95EDED58F5A2407">
    <w:name w:val="8ED14A8D16CD4306B95EDED58F5A2407"/>
    <w:rsid w:val="00C77370"/>
  </w:style>
  <w:style w:type="paragraph" w:customStyle="1" w:styleId="5BFE301C6AC84A77AE9A15ADEEDBCBF1">
    <w:name w:val="5BFE301C6AC84A77AE9A15ADEEDBCBF1"/>
    <w:rsid w:val="00C77370"/>
  </w:style>
  <w:style w:type="paragraph" w:customStyle="1" w:styleId="90D78F69E4824E94828B59C5818C4A0A">
    <w:name w:val="90D78F69E4824E94828B59C5818C4A0A"/>
    <w:rsid w:val="00C77370"/>
  </w:style>
  <w:style w:type="paragraph" w:customStyle="1" w:styleId="47D1D3F5A2734C40A97F1015AF284A3E">
    <w:name w:val="47D1D3F5A2734C40A97F1015AF284A3E"/>
    <w:rsid w:val="00C77370"/>
  </w:style>
  <w:style w:type="paragraph" w:customStyle="1" w:styleId="834D806BF11046DCABBCB277E839F11C">
    <w:name w:val="834D806BF11046DCABBCB277E839F11C"/>
    <w:rsid w:val="00C77370"/>
  </w:style>
  <w:style w:type="paragraph" w:customStyle="1" w:styleId="6A15FBC06131429DBD2615CF3FD9AC86">
    <w:name w:val="6A15FBC06131429DBD2615CF3FD9AC86"/>
    <w:rsid w:val="00C77370"/>
  </w:style>
  <w:style w:type="paragraph" w:customStyle="1" w:styleId="5DA7E6DA442B4D08B3C9891B164445D6">
    <w:name w:val="5DA7E6DA442B4D08B3C9891B164445D6"/>
    <w:rsid w:val="00C77370"/>
  </w:style>
  <w:style w:type="paragraph" w:customStyle="1" w:styleId="A0075B11EB364F85823E7512178D1961">
    <w:name w:val="A0075B11EB364F85823E7512178D1961"/>
    <w:rsid w:val="00C77370"/>
  </w:style>
  <w:style w:type="paragraph" w:customStyle="1" w:styleId="331587B470D445E18F01A2ED844DCDF1">
    <w:name w:val="331587B470D445E18F01A2ED844DCDF1"/>
    <w:rsid w:val="00C77370"/>
  </w:style>
  <w:style w:type="paragraph" w:customStyle="1" w:styleId="3729868A31A34EE39422D4818C76744B">
    <w:name w:val="3729868A31A34EE39422D4818C76744B"/>
    <w:rsid w:val="00C77370"/>
  </w:style>
  <w:style w:type="paragraph" w:customStyle="1" w:styleId="34EEF93A474947CD93B35FC99DEC48D0">
    <w:name w:val="34EEF93A474947CD93B35FC99DEC48D0"/>
    <w:rsid w:val="00C77370"/>
  </w:style>
  <w:style w:type="paragraph" w:customStyle="1" w:styleId="A937D82DDA4149859E20A1B1628756A1">
    <w:name w:val="A937D82DDA4149859E20A1B1628756A1"/>
    <w:rsid w:val="00C77370"/>
  </w:style>
  <w:style w:type="paragraph" w:customStyle="1" w:styleId="0C968E835F1149BCB2E8D6C652F381BF">
    <w:name w:val="0C968E835F1149BCB2E8D6C652F381BF"/>
    <w:rsid w:val="00C77370"/>
  </w:style>
  <w:style w:type="paragraph" w:customStyle="1" w:styleId="7C925BDFD7864F3DA4B650CD9CB8C6C4">
    <w:name w:val="7C925BDFD7864F3DA4B650CD9CB8C6C4"/>
    <w:rsid w:val="00C77370"/>
  </w:style>
  <w:style w:type="paragraph" w:customStyle="1" w:styleId="6026A4266EAB42E7A20FFDA7800B4205">
    <w:name w:val="6026A4266EAB42E7A20FFDA7800B4205"/>
    <w:rsid w:val="00C77370"/>
  </w:style>
  <w:style w:type="paragraph" w:customStyle="1" w:styleId="BB9E80C463BA42AC9BA753B848A15029">
    <w:name w:val="BB9E80C463BA42AC9BA753B848A15029"/>
    <w:rsid w:val="00C77370"/>
  </w:style>
  <w:style w:type="paragraph" w:customStyle="1" w:styleId="823CC9977AEF47EABB09A932C182FC5C">
    <w:name w:val="823CC9977AEF47EABB09A932C182FC5C"/>
    <w:rsid w:val="00C77370"/>
  </w:style>
  <w:style w:type="paragraph" w:customStyle="1" w:styleId="E3B728BF33404F929B5FE38085CF77C0">
    <w:name w:val="E3B728BF33404F929B5FE38085CF77C0"/>
    <w:rsid w:val="00C77370"/>
  </w:style>
  <w:style w:type="paragraph" w:customStyle="1" w:styleId="ABF7A38E447B4CD781E597DB34A0CFF2">
    <w:name w:val="ABF7A38E447B4CD781E597DB34A0CFF2"/>
    <w:rsid w:val="00C77370"/>
  </w:style>
  <w:style w:type="paragraph" w:customStyle="1" w:styleId="370EADD3D6034FF3A4B7DECDCE8E9CD2">
    <w:name w:val="370EADD3D6034FF3A4B7DECDCE8E9CD2"/>
    <w:rsid w:val="00C77370"/>
  </w:style>
  <w:style w:type="paragraph" w:customStyle="1" w:styleId="AB53F87C419A41D4AFAC30E1E6375A6C">
    <w:name w:val="AB53F87C419A41D4AFAC30E1E6375A6C"/>
    <w:rsid w:val="00C77370"/>
  </w:style>
  <w:style w:type="paragraph" w:customStyle="1" w:styleId="CA2E80E165274E31A693B2F6CD8FB1E5">
    <w:name w:val="CA2E80E165274E31A693B2F6CD8FB1E5"/>
    <w:rsid w:val="00C77370"/>
  </w:style>
  <w:style w:type="paragraph" w:customStyle="1" w:styleId="84667F8955FC4C06973328526278E556">
    <w:name w:val="84667F8955FC4C06973328526278E556"/>
    <w:rsid w:val="00C77370"/>
  </w:style>
  <w:style w:type="paragraph" w:customStyle="1" w:styleId="128BC211B90B4922949A569C713936BA">
    <w:name w:val="128BC211B90B4922949A569C713936BA"/>
    <w:rsid w:val="00C77370"/>
  </w:style>
  <w:style w:type="paragraph" w:customStyle="1" w:styleId="5124A39A4D8E4147A11B4EDCB117E45B">
    <w:name w:val="5124A39A4D8E4147A11B4EDCB117E45B"/>
    <w:rsid w:val="00C77370"/>
  </w:style>
  <w:style w:type="paragraph" w:customStyle="1" w:styleId="727D1F324E094E2F81A0C86BDB66BE8E">
    <w:name w:val="727D1F324E094E2F81A0C86BDB66BE8E"/>
    <w:rsid w:val="00C77370"/>
  </w:style>
  <w:style w:type="paragraph" w:customStyle="1" w:styleId="D0D07B33F416421FA564C01EBF93B69F">
    <w:name w:val="D0D07B33F416421FA564C01EBF93B69F"/>
    <w:rsid w:val="00C77370"/>
  </w:style>
  <w:style w:type="paragraph" w:customStyle="1" w:styleId="A7EE8D0147E5453F8AA6E32B2D644136">
    <w:name w:val="A7EE8D0147E5453F8AA6E32B2D644136"/>
    <w:rsid w:val="00C77370"/>
  </w:style>
  <w:style w:type="paragraph" w:customStyle="1" w:styleId="02B2711EC1E5482298B6BCE0F19D32F4">
    <w:name w:val="02B2711EC1E5482298B6BCE0F19D32F4"/>
    <w:rsid w:val="00C77370"/>
  </w:style>
  <w:style w:type="paragraph" w:customStyle="1" w:styleId="CBCCA3AD26E443528B44603BF253B2B2">
    <w:name w:val="CBCCA3AD26E443528B44603BF253B2B2"/>
    <w:rsid w:val="00C77370"/>
  </w:style>
  <w:style w:type="paragraph" w:customStyle="1" w:styleId="069A319213B545D48B000BCCC36A8C98">
    <w:name w:val="069A319213B545D48B000BCCC36A8C98"/>
    <w:rsid w:val="0056644E"/>
  </w:style>
  <w:style w:type="paragraph" w:customStyle="1" w:styleId="59F67B58D4BA426CB10DEBB9BE120616">
    <w:name w:val="59F67B58D4BA426CB10DEBB9BE120616"/>
    <w:rsid w:val="002004F8"/>
  </w:style>
  <w:style w:type="paragraph" w:customStyle="1" w:styleId="26228F96140948FB9E0C0B64BF093FA3">
    <w:name w:val="26228F96140948FB9E0C0B64BF093FA3"/>
    <w:rsid w:val="002004F8"/>
  </w:style>
  <w:style w:type="paragraph" w:customStyle="1" w:styleId="AE85268F028B4A58ABB9EB73F42C8D2E">
    <w:name w:val="AE85268F028B4A58ABB9EB73F42C8D2E"/>
    <w:rsid w:val="002004F8"/>
  </w:style>
  <w:style w:type="paragraph" w:customStyle="1" w:styleId="F460AE94495648C8B968875948D7A2F3">
    <w:name w:val="F460AE94495648C8B968875948D7A2F3"/>
    <w:rsid w:val="002004F8"/>
  </w:style>
  <w:style w:type="paragraph" w:customStyle="1" w:styleId="32110C0957DD4F2BAE1D7D98D5F3BB63">
    <w:name w:val="32110C0957DD4F2BAE1D7D98D5F3BB63"/>
    <w:rsid w:val="002004F8"/>
  </w:style>
  <w:style w:type="paragraph" w:customStyle="1" w:styleId="9AFF0468988E4709B894894B32DE5637">
    <w:name w:val="9AFF0468988E4709B894894B32DE5637"/>
    <w:rsid w:val="002004F8"/>
  </w:style>
  <w:style w:type="paragraph" w:customStyle="1" w:styleId="C11A710DF29C4EACA23DDDFF7E8AEFD3">
    <w:name w:val="C11A710DF29C4EACA23DDDFF7E8AEFD3"/>
    <w:rsid w:val="00352357"/>
  </w:style>
  <w:style w:type="paragraph" w:customStyle="1" w:styleId="7D4B59C984704DCAAAE72759091A1BAB">
    <w:name w:val="7D4B59C984704DCAAAE72759091A1BAB"/>
    <w:rsid w:val="00352357"/>
  </w:style>
  <w:style w:type="paragraph" w:customStyle="1" w:styleId="3A30C2B53EB549E59BD86FA5F719D23D">
    <w:name w:val="3A30C2B53EB549E59BD86FA5F719D23D"/>
    <w:rsid w:val="00352357"/>
  </w:style>
  <w:style w:type="paragraph" w:customStyle="1" w:styleId="AA4067F5659A421CA85166982A28102E">
    <w:name w:val="AA4067F5659A421CA85166982A28102E"/>
    <w:rsid w:val="00352357"/>
  </w:style>
  <w:style w:type="paragraph" w:customStyle="1" w:styleId="53738069DA2448948B9D9BD00B18DEC0">
    <w:name w:val="53738069DA2448948B9D9BD00B18DEC0"/>
    <w:rsid w:val="00352357"/>
  </w:style>
  <w:style w:type="paragraph" w:customStyle="1" w:styleId="59957FD350A1445DABD11FFD3D5703FF">
    <w:name w:val="59957FD350A1445DABD11FFD3D5703FF"/>
    <w:rsid w:val="00352357"/>
  </w:style>
  <w:style w:type="paragraph" w:customStyle="1" w:styleId="44123769155C41538CB84E259A2579D1">
    <w:name w:val="44123769155C41538CB84E259A2579D1"/>
    <w:rsid w:val="00352357"/>
  </w:style>
  <w:style w:type="paragraph" w:customStyle="1" w:styleId="3EC280996E8A4E6B90B89F313C42D475">
    <w:name w:val="3EC280996E8A4E6B90B89F313C42D475"/>
    <w:rsid w:val="00352357"/>
  </w:style>
  <w:style w:type="paragraph" w:customStyle="1" w:styleId="3A73F951767A469BA985E68ABD9E9253">
    <w:name w:val="3A73F951767A469BA985E68ABD9E9253"/>
    <w:rsid w:val="00352357"/>
  </w:style>
  <w:style w:type="paragraph" w:customStyle="1" w:styleId="2CDE1D62433C4D4682FAF84A622BF1EB">
    <w:name w:val="2CDE1D62433C4D4682FAF84A622BF1EB"/>
    <w:rsid w:val="00352357"/>
  </w:style>
  <w:style w:type="paragraph" w:customStyle="1" w:styleId="1CF30B69486A4EF9BAE5A1A2852F3753">
    <w:name w:val="1CF30B69486A4EF9BAE5A1A2852F3753"/>
    <w:rsid w:val="00352357"/>
  </w:style>
  <w:style w:type="paragraph" w:customStyle="1" w:styleId="079F35FD21C340DB8475C3702E033409">
    <w:name w:val="079F35FD21C340DB8475C3702E033409"/>
    <w:rsid w:val="00352357"/>
  </w:style>
  <w:style w:type="paragraph" w:customStyle="1" w:styleId="0657D5CFE799424C8AB205FF827F2D93">
    <w:name w:val="0657D5CFE799424C8AB205FF827F2D93"/>
    <w:rsid w:val="00352357"/>
  </w:style>
  <w:style w:type="paragraph" w:customStyle="1" w:styleId="20B28C2C1A01497B8A383B3047DEC69F">
    <w:name w:val="20B28C2C1A01497B8A383B3047DEC69F"/>
    <w:rsid w:val="00352357"/>
  </w:style>
  <w:style w:type="paragraph" w:customStyle="1" w:styleId="4CAD90FA19F144538B2CCA8078F469F4">
    <w:name w:val="4CAD90FA19F144538B2CCA8078F469F4"/>
    <w:rsid w:val="00352357"/>
  </w:style>
  <w:style w:type="paragraph" w:customStyle="1" w:styleId="C70B59E4BA324E74B8D5F8D08D5141C9">
    <w:name w:val="C70B59E4BA324E74B8D5F8D08D5141C9"/>
    <w:rsid w:val="00352357"/>
  </w:style>
  <w:style w:type="paragraph" w:customStyle="1" w:styleId="BCAB3FB3AD3B4B389C3A2245C10815A1">
    <w:name w:val="BCAB3FB3AD3B4B389C3A2245C10815A1"/>
    <w:rsid w:val="00352357"/>
  </w:style>
  <w:style w:type="paragraph" w:customStyle="1" w:styleId="6F2EDD87F2344895B9FBC80B9B74F8C1">
    <w:name w:val="6F2EDD87F2344895B9FBC80B9B74F8C1"/>
    <w:rsid w:val="00352357"/>
  </w:style>
  <w:style w:type="paragraph" w:customStyle="1" w:styleId="29E62BA52BBC4EA6B5F73BFD4D40474F">
    <w:name w:val="29E62BA52BBC4EA6B5F73BFD4D40474F"/>
    <w:rsid w:val="00352357"/>
  </w:style>
  <w:style w:type="paragraph" w:customStyle="1" w:styleId="DEEDC84F775E46C5A12DF87AD8CB1B6B">
    <w:name w:val="DEEDC84F775E46C5A12DF87AD8CB1B6B"/>
    <w:rsid w:val="00352357"/>
  </w:style>
  <w:style w:type="paragraph" w:customStyle="1" w:styleId="D9C1E12919074BC8B798423B4C3BFDDD">
    <w:name w:val="D9C1E12919074BC8B798423B4C3BFDDD"/>
    <w:rsid w:val="00352357"/>
  </w:style>
  <w:style w:type="paragraph" w:customStyle="1" w:styleId="55F6950182274CF891C7122A5B2C06DF">
    <w:name w:val="55F6950182274CF891C7122A5B2C06DF"/>
    <w:rsid w:val="00352357"/>
  </w:style>
  <w:style w:type="paragraph" w:customStyle="1" w:styleId="F76015A22E114E719B0160163863DB05">
    <w:name w:val="F76015A22E114E719B0160163863DB05"/>
    <w:rsid w:val="00352357"/>
  </w:style>
  <w:style w:type="paragraph" w:customStyle="1" w:styleId="8D69B8CCF26E4300A04AAA7466616762">
    <w:name w:val="8D69B8CCF26E4300A04AAA7466616762"/>
    <w:rsid w:val="00352357"/>
  </w:style>
  <w:style w:type="paragraph" w:customStyle="1" w:styleId="C3455F5DE2764D0BB2A71ABBCA3FC442">
    <w:name w:val="C3455F5DE2764D0BB2A71ABBCA3FC442"/>
    <w:rsid w:val="00352357"/>
  </w:style>
  <w:style w:type="paragraph" w:customStyle="1" w:styleId="DBF2100432974817B0A2F6B9DAD108D2">
    <w:name w:val="DBF2100432974817B0A2F6B9DAD108D2"/>
    <w:rsid w:val="00352357"/>
  </w:style>
  <w:style w:type="paragraph" w:customStyle="1" w:styleId="0586B39F882447318815A9D2B62387F3">
    <w:name w:val="0586B39F882447318815A9D2B62387F3"/>
    <w:rsid w:val="00352357"/>
  </w:style>
  <w:style w:type="paragraph" w:customStyle="1" w:styleId="16300E669A34468FB823D09FAED0F9A5">
    <w:name w:val="16300E669A34468FB823D09FAED0F9A5"/>
    <w:rsid w:val="00352357"/>
  </w:style>
  <w:style w:type="paragraph" w:customStyle="1" w:styleId="6D783F6945194D61A88F08233846D02F">
    <w:name w:val="6D783F6945194D61A88F08233846D02F"/>
    <w:rsid w:val="00352357"/>
  </w:style>
  <w:style w:type="paragraph" w:customStyle="1" w:styleId="E9351E3765C644B8B1E25C2F78E7D0DC">
    <w:name w:val="E9351E3765C644B8B1E25C2F78E7D0DC"/>
    <w:rsid w:val="00352357"/>
  </w:style>
  <w:style w:type="paragraph" w:customStyle="1" w:styleId="9EFA9C85BB1A4CA68F79DE60648A5809">
    <w:name w:val="9EFA9C85BB1A4CA68F79DE60648A5809"/>
    <w:rsid w:val="00352357"/>
  </w:style>
  <w:style w:type="paragraph" w:customStyle="1" w:styleId="015013802D6844C2B5AE6A4475556071">
    <w:name w:val="015013802D6844C2B5AE6A4475556071"/>
    <w:rsid w:val="00352357"/>
  </w:style>
  <w:style w:type="paragraph" w:customStyle="1" w:styleId="3243B79EB037407C858386D16E469EEA">
    <w:name w:val="3243B79EB037407C858386D16E469EEA"/>
    <w:rsid w:val="00352357"/>
  </w:style>
  <w:style w:type="paragraph" w:customStyle="1" w:styleId="2D8281042B4549B3BCBA98C25766CAC2">
    <w:name w:val="2D8281042B4549B3BCBA98C25766CAC2"/>
    <w:rsid w:val="00352357"/>
  </w:style>
  <w:style w:type="paragraph" w:customStyle="1" w:styleId="605BC9736A234679B7D527D5C083C13A">
    <w:name w:val="605BC9736A234679B7D527D5C083C13A"/>
    <w:rsid w:val="00352357"/>
  </w:style>
  <w:style w:type="paragraph" w:customStyle="1" w:styleId="B07AB0450E994E9E8C3A8F933772E3BA">
    <w:name w:val="B07AB0450E994E9E8C3A8F933772E3BA"/>
    <w:rsid w:val="00352357"/>
  </w:style>
  <w:style w:type="paragraph" w:customStyle="1" w:styleId="1884714DE7374EC59E6CBC1E10B19A48">
    <w:name w:val="1884714DE7374EC59E6CBC1E10B19A48"/>
    <w:rsid w:val="00352357"/>
  </w:style>
  <w:style w:type="paragraph" w:customStyle="1" w:styleId="E779DFA200EC496BA33310727BC01B3F">
    <w:name w:val="E779DFA200EC496BA33310727BC01B3F"/>
    <w:rsid w:val="00352357"/>
  </w:style>
  <w:style w:type="paragraph" w:customStyle="1" w:styleId="190C14A1731940458F2AEF8727D33C63">
    <w:name w:val="190C14A1731940458F2AEF8727D33C63"/>
    <w:rsid w:val="00352357"/>
  </w:style>
  <w:style w:type="paragraph" w:customStyle="1" w:styleId="246B38D35B14467FA68B1AA5A190DBD7">
    <w:name w:val="246B38D35B14467FA68B1AA5A190DBD7"/>
    <w:rsid w:val="003523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826B31-D4F6-42CF-A076-BA31A91407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1882</TotalTime>
  <Pages>7</Pages>
  <Words>1514</Words>
  <Characters>10689</Characters>
  <Application>Microsoft Office Word</Application>
  <DocSecurity>0</DocSecurity>
  <Lines>89</Lines>
  <Paragraphs>24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ONMB_A.Průvodní zpráva</vt:lpstr>
    </vt:vector>
  </TitlesOfParts>
  <Company>OBERMEYER HELIKA a.s.</Company>
  <LinksUpToDate>false</LinksUpToDate>
  <CharactersWithSpaces>12179</CharactersWithSpaces>
  <SharedDoc>false</SharedDoc>
  <HLinks>
    <vt:vector size="54" baseType="variant">
      <vt:variant>
        <vt:i4>3276882</vt:i4>
      </vt:variant>
      <vt:variant>
        <vt:i4>51</vt:i4>
      </vt:variant>
      <vt:variant>
        <vt:i4>0</vt:i4>
      </vt:variant>
      <vt:variant>
        <vt:i4>5</vt:i4>
      </vt:variant>
      <vt:variant>
        <vt:lpwstr>\\helika.cz\dataexchangecz\Akce_CZ_2\00958_KNP-onkologie\04_STAVBA\02_TEXTY\Podklad B\http\www.helika.cz</vt:lpwstr>
      </vt:variant>
      <vt:variant>
        <vt:lpwstr/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_Toc384220483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_Toc384220482</vt:lpwstr>
      </vt:variant>
      <vt:variant>
        <vt:i4>1376305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_Toc384220481</vt:lpwstr>
      </vt:variant>
      <vt:variant>
        <vt:i4>1376305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_Toc384220480</vt:lpwstr>
      </vt:variant>
      <vt:variant>
        <vt:i4>1703985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_Toc384220479</vt:lpwstr>
      </vt:variant>
      <vt:variant>
        <vt:i4>1703985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_Toc384220478</vt:lpwstr>
      </vt:variant>
      <vt:variant>
        <vt:i4>1703985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_Toc384220477</vt:lpwstr>
      </vt:variant>
      <vt:variant>
        <vt:i4>1703985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_Toc384220476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ONMB_A.Průvodní zpráva</dc:title>
  <dc:subject/>
  <dc:creator>Jirouch Jiří</dc:creator>
  <cp:keywords/>
  <cp:lastModifiedBy>Houda Jiří</cp:lastModifiedBy>
  <cp:revision>78</cp:revision>
  <cp:lastPrinted>2019-04-29T13:36:00Z</cp:lastPrinted>
  <dcterms:created xsi:type="dcterms:W3CDTF">2019-04-05T21:34:00Z</dcterms:created>
  <dcterms:modified xsi:type="dcterms:W3CDTF">2022-08-23T21:07:00Z</dcterms:modified>
</cp:coreProperties>
</file>